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E3C7" w14:textId="77777777" w:rsidR="007757CB" w:rsidRDefault="007757CB" w:rsidP="007757CB">
      <w:pPr>
        <w:pStyle w:val="Head1"/>
        <w:numPr>
          <w:ilvl w:val="0"/>
          <w:numId w:val="0"/>
        </w:numPr>
        <w:spacing w:line="360" w:lineRule="auto"/>
        <w:jc w:val="center"/>
      </w:pPr>
      <w:r>
        <w:rPr>
          <w:noProof/>
          <w:lang w:eastAsia="en-GB" w:bidi="ar-SA"/>
        </w:rPr>
        <w:drawing>
          <wp:inline distT="0" distB="0" distL="0" distR="0" wp14:anchorId="11E61BD7" wp14:editId="43C6C944">
            <wp:extent cx="1838325" cy="1304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4736"/>
                    </a:xfrm>
                    <a:prstGeom prst="rect">
                      <a:avLst/>
                    </a:prstGeom>
                    <a:noFill/>
                    <a:ln>
                      <a:noFill/>
                    </a:ln>
                  </pic:spPr>
                </pic:pic>
              </a:graphicData>
            </a:graphic>
          </wp:inline>
        </w:drawing>
      </w:r>
    </w:p>
    <w:p w14:paraId="35A127EE" w14:textId="77777777" w:rsidR="007757CB" w:rsidRDefault="007757CB" w:rsidP="007757CB">
      <w:pPr>
        <w:pStyle w:val="Head1"/>
        <w:numPr>
          <w:ilvl w:val="0"/>
          <w:numId w:val="0"/>
        </w:numPr>
        <w:spacing w:line="360" w:lineRule="auto"/>
      </w:pPr>
    </w:p>
    <w:p w14:paraId="028598C0" w14:textId="77777777" w:rsidR="007757CB" w:rsidRPr="007757CB" w:rsidRDefault="007757CB" w:rsidP="007757CB">
      <w:pPr>
        <w:pStyle w:val="Head1"/>
        <w:numPr>
          <w:ilvl w:val="0"/>
          <w:numId w:val="0"/>
        </w:numPr>
        <w:spacing w:line="360" w:lineRule="auto"/>
        <w:jc w:val="center"/>
        <w:rPr>
          <w:rFonts w:asciiTheme="minorHAnsi" w:hAnsiTheme="minorHAnsi" w:cstheme="minorHAnsi"/>
          <w:sz w:val="44"/>
        </w:rPr>
      </w:pPr>
      <w:r w:rsidRPr="007757CB">
        <w:rPr>
          <w:rFonts w:asciiTheme="minorHAnsi" w:hAnsiTheme="minorHAnsi" w:cstheme="minorHAnsi"/>
          <w:sz w:val="44"/>
        </w:rPr>
        <w:t>GRASSINGTON PARISH COUNCIL</w:t>
      </w:r>
    </w:p>
    <w:p w14:paraId="0B7A9A14" w14:textId="52BD1D56" w:rsidR="007757CB" w:rsidRDefault="007757CB" w:rsidP="001A628B">
      <w:pPr>
        <w:pStyle w:val="Head1"/>
        <w:numPr>
          <w:ilvl w:val="0"/>
          <w:numId w:val="0"/>
        </w:numPr>
        <w:spacing w:line="360" w:lineRule="auto"/>
        <w:jc w:val="center"/>
        <w:rPr>
          <w:rFonts w:asciiTheme="minorHAnsi" w:hAnsiTheme="minorHAnsi" w:cstheme="minorHAnsi"/>
          <w:sz w:val="44"/>
        </w:rPr>
      </w:pPr>
      <w:r w:rsidRPr="007757CB">
        <w:rPr>
          <w:rFonts w:asciiTheme="minorHAnsi" w:hAnsiTheme="minorHAnsi" w:cstheme="minorHAnsi"/>
          <w:sz w:val="44"/>
        </w:rPr>
        <w:t>Complaints Procedure</w:t>
      </w:r>
    </w:p>
    <w:p w14:paraId="3C1B59DD" w14:textId="0FFCFC72" w:rsidR="001A628B" w:rsidRPr="001A628B" w:rsidRDefault="006F7CC4" w:rsidP="001A628B">
      <w:pPr>
        <w:pStyle w:val="Head1"/>
        <w:numPr>
          <w:ilvl w:val="0"/>
          <w:numId w:val="0"/>
        </w:numPr>
        <w:spacing w:line="360" w:lineRule="auto"/>
        <w:jc w:val="center"/>
        <w:rPr>
          <w:rFonts w:asciiTheme="minorHAnsi" w:hAnsiTheme="minorHAnsi" w:cstheme="minorHAnsi"/>
          <w:sz w:val="44"/>
        </w:rPr>
      </w:pPr>
      <w:r>
        <w:rPr>
          <w:rFonts w:asciiTheme="minorHAnsi" w:hAnsiTheme="minorHAnsi" w:cstheme="minorHAnsi"/>
          <w:sz w:val="44"/>
        </w:rPr>
        <w:t>May 2019</w:t>
      </w:r>
      <w:bookmarkStart w:id="0" w:name="_GoBack"/>
      <w:bookmarkEnd w:id="0"/>
    </w:p>
    <w:p w14:paraId="7975A5CA" w14:textId="77777777" w:rsidR="007757CB" w:rsidRDefault="007757CB" w:rsidP="007757CB">
      <w:pPr>
        <w:pStyle w:val="Head1"/>
        <w:numPr>
          <w:ilvl w:val="0"/>
          <w:numId w:val="0"/>
        </w:numPr>
        <w:spacing w:line="360" w:lineRule="auto"/>
        <w:jc w:val="center"/>
        <w:rPr>
          <w:sz w:val="32"/>
          <w:szCs w:val="32"/>
        </w:rPr>
      </w:pPr>
    </w:p>
    <w:p w14:paraId="31661CE3" w14:textId="77777777" w:rsidR="007757CB" w:rsidRDefault="007757CB" w:rsidP="007757CB">
      <w:pPr>
        <w:pStyle w:val="Head1"/>
        <w:numPr>
          <w:ilvl w:val="0"/>
          <w:numId w:val="0"/>
        </w:numPr>
        <w:spacing w:line="360" w:lineRule="auto"/>
        <w:jc w:val="center"/>
        <w:rPr>
          <w:sz w:val="32"/>
          <w:szCs w:val="32"/>
        </w:rPr>
      </w:pPr>
    </w:p>
    <w:p w14:paraId="356EF686" w14:textId="77777777" w:rsidR="007757CB" w:rsidRDefault="007757CB" w:rsidP="007757CB">
      <w:pPr>
        <w:pStyle w:val="Head1"/>
        <w:numPr>
          <w:ilvl w:val="0"/>
          <w:numId w:val="0"/>
        </w:numPr>
        <w:spacing w:line="360" w:lineRule="auto"/>
        <w:jc w:val="center"/>
        <w:rPr>
          <w:sz w:val="32"/>
          <w:szCs w:val="32"/>
        </w:rPr>
      </w:pPr>
    </w:p>
    <w:p w14:paraId="7CF44625" w14:textId="77777777" w:rsidR="007757CB" w:rsidRDefault="007757CB" w:rsidP="007757CB">
      <w:pPr>
        <w:pStyle w:val="Head1"/>
        <w:numPr>
          <w:ilvl w:val="0"/>
          <w:numId w:val="0"/>
        </w:numPr>
        <w:spacing w:line="360" w:lineRule="auto"/>
        <w:jc w:val="center"/>
        <w:rPr>
          <w:sz w:val="32"/>
          <w:szCs w:val="32"/>
        </w:rPr>
      </w:pPr>
    </w:p>
    <w:p w14:paraId="423406FB" w14:textId="77777777" w:rsidR="007757CB" w:rsidRDefault="007757CB" w:rsidP="007757CB">
      <w:pPr>
        <w:pStyle w:val="Head1"/>
        <w:numPr>
          <w:ilvl w:val="0"/>
          <w:numId w:val="0"/>
        </w:numPr>
        <w:spacing w:line="360" w:lineRule="auto"/>
        <w:jc w:val="center"/>
        <w:rPr>
          <w:sz w:val="32"/>
          <w:szCs w:val="32"/>
        </w:rPr>
      </w:pPr>
    </w:p>
    <w:p w14:paraId="60FCA9AB" w14:textId="77777777" w:rsidR="007757CB" w:rsidRDefault="007757CB" w:rsidP="007757CB">
      <w:pPr>
        <w:pStyle w:val="Head1"/>
        <w:numPr>
          <w:ilvl w:val="0"/>
          <w:numId w:val="0"/>
        </w:numPr>
        <w:spacing w:line="360" w:lineRule="auto"/>
        <w:jc w:val="center"/>
        <w:rPr>
          <w:sz w:val="32"/>
          <w:szCs w:val="32"/>
        </w:rPr>
      </w:pPr>
    </w:p>
    <w:p w14:paraId="5805E0D5" w14:textId="77777777" w:rsidR="007757CB" w:rsidRDefault="007757CB" w:rsidP="007757CB">
      <w:pPr>
        <w:pStyle w:val="Head1"/>
        <w:numPr>
          <w:ilvl w:val="0"/>
          <w:numId w:val="0"/>
        </w:numPr>
        <w:spacing w:line="360" w:lineRule="auto"/>
        <w:jc w:val="center"/>
        <w:rPr>
          <w:sz w:val="32"/>
          <w:szCs w:val="32"/>
        </w:rPr>
      </w:pPr>
    </w:p>
    <w:p w14:paraId="748F31CE" w14:textId="77777777" w:rsidR="007757CB" w:rsidRDefault="007757CB" w:rsidP="007757CB">
      <w:pPr>
        <w:pStyle w:val="Head1"/>
        <w:numPr>
          <w:ilvl w:val="0"/>
          <w:numId w:val="0"/>
        </w:numPr>
        <w:spacing w:line="360" w:lineRule="auto"/>
        <w:jc w:val="center"/>
        <w:rPr>
          <w:sz w:val="32"/>
          <w:szCs w:val="32"/>
        </w:rPr>
      </w:pPr>
    </w:p>
    <w:p w14:paraId="3476914A" w14:textId="77777777" w:rsidR="007757CB" w:rsidRDefault="007757CB" w:rsidP="007757CB">
      <w:pPr>
        <w:pStyle w:val="Head1"/>
        <w:numPr>
          <w:ilvl w:val="0"/>
          <w:numId w:val="0"/>
        </w:numPr>
        <w:spacing w:line="360" w:lineRule="auto"/>
        <w:jc w:val="center"/>
        <w:rPr>
          <w:sz w:val="32"/>
          <w:szCs w:val="32"/>
        </w:rPr>
      </w:pPr>
    </w:p>
    <w:p w14:paraId="43B09BA0" w14:textId="77777777" w:rsidR="007757CB" w:rsidRDefault="007757CB" w:rsidP="007757CB">
      <w:pPr>
        <w:pStyle w:val="Head1"/>
        <w:numPr>
          <w:ilvl w:val="0"/>
          <w:numId w:val="0"/>
        </w:numPr>
        <w:spacing w:line="360" w:lineRule="auto"/>
        <w:jc w:val="center"/>
        <w:rPr>
          <w:sz w:val="32"/>
          <w:szCs w:val="32"/>
        </w:rPr>
      </w:pPr>
    </w:p>
    <w:p w14:paraId="694F177F" w14:textId="77777777" w:rsidR="007757CB" w:rsidRDefault="007757CB" w:rsidP="007757CB">
      <w:pPr>
        <w:pStyle w:val="Head1"/>
        <w:numPr>
          <w:ilvl w:val="0"/>
          <w:numId w:val="0"/>
        </w:numPr>
        <w:spacing w:line="360" w:lineRule="auto"/>
        <w:jc w:val="center"/>
        <w:rPr>
          <w:sz w:val="32"/>
          <w:szCs w:val="32"/>
        </w:rPr>
      </w:pPr>
    </w:p>
    <w:p w14:paraId="1A456331" w14:textId="77777777" w:rsidR="007757CB" w:rsidRDefault="007757CB" w:rsidP="007757CB">
      <w:pPr>
        <w:pStyle w:val="Head1"/>
        <w:numPr>
          <w:ilvl w:val="0"/>
          <w:numId w:val="0"/>
        </w:numPr>
        <w:spacing w:line="360" w:lineRule="auto"/>
        <w:jc w:val="center"/>
        <w:rPr>
          <w:sz w:val="32"/>
          <w:szCs w:val="32"/>
        </w:rPr>
      </w:pPr>
    </w:p>
    <w:p w14:paraId="72FB1288" w14:textId="77777777" w:rsidR="007757CB" w:rsidRDefault="007757CB" w:rsidP="007757CB">
      <w:pPr>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Grassington Parish Council: </w:t>
      </w:r>
    </w:p>
    <w:p w14:paraId="2502F367" w14:textId="77777777" w:rsidR="007757CB" w:rsidRDefault="007757CB" w:rsidP="007757CB">
      <w:pPr>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Council Offices, Town Hall, Grassington, </w:t>
      </w:r>
    </w:p>
    <w:p w14:paraId="7D4083F7" w14:textId="77777777" w:rsidR="007757CB" w:rsidRDefault="007757CB" w:rsidP="007757CB">
      <w:pPr>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Skipton North Yorkshire, BD23 5AA</w:t>
      </w:r>
    </w:p>
    <w:p w14:paraId="2F139ADC" w14:textId="77777777" w:rsidR="007757CB" w:rsidRDefault="007757CB" w:rsidP="007B0ED1">
      <w:pPr>
        <w:autoSpaceDE w:val="0"/>
        <w:autoSpaceDN w:val="0"/>
        <w:adjustRightInd w:val="0"/>
        <w:spacing w:after="0" w:line="240" w:lineRule="auto"/>
        <w:rPr>
          <w:rFonts w:ascii="Times-Roman" w:hAnsi="Times-Roman" w:cs="Times-Roman"/>
          <w:sz w:val="19"/>
          <w:szCs w:val="19"/>
        </w:rPr>
      </w:pPr>
    </w:p>
    <w:p w14:paraId="1E28B4C7" w14:textId="6C7B2F4C" w:rsidR="007757CB" w:rsidRPr="007757CB" w:rsidRDefault="007757CB" w:rsidP="007757CB">
      <w:pPr>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Email: gr</w:t>
      </w:r>
      <w:r w:rsidR="001A628B">
        <w:rPr>
          <w:rFonts w:ascii="Times-Roman" w:hAnsi="Times-Roman" w:cs="Times-Roman"/>
          <w:sz w:val="19"/>
          <w:szCs w:val="19"/>
        </w:rPr>
        <w:t>assingtonclerk@gmail.com</w:t>
      </w:r>
      <w:r w:rsidRPr="007757CB">
        <w:rPr>
          <w:rFonts w:ascii="Times-Roman" w:hAnsi="Times-Roman" w:cs="Times-Roman"/>
          <w:sz w:val="19"/>
          <w:szCs w:val="19"/>
        </w:rPr>
        <w:br w:type="page"/>
      </w:r>
    </w:p>
    <w:p w14:paraId="1AABFB61" w14:textId="77777777" w:rsidR="009518D4" w:rsidRPr="00D60222" w:rsidRDefault="00AA2528" w:rsidP="009518D4">
      <w:pPr>
        <w:pStyle w:val="ListParagraph"/>
        <w:numPr>
          <w:ilvl w:val="0"/>
          <w:numId w:val="4"/>
        </w:numPr>
        <w:autoSpaceDE w:val="0"/>
        <w:autoSpaceDN w:val="0"/>
        <w:adjustRightInd w:val="0"/>
        <w:spacing w:after="0" w:line="240" w:lineRule="auto"/>
        <w:rPr>
          <w:b/>
          <w:u w:val="single"/>
        </w:rPr>
      </w:pPr>
      <w:r w:rsidRPr="00AA2528">
        <w:lastRenderedPageBreak/>
        <w:t xml:space="preserve"> </w:t>
      </w:r>
      <w:r w:rsidR="007757CB" w:rsidRPr="00D60222">
        <w:rPr>
          <w:b/>
          <w:u w:val="single"/>
        </w:rPr>
        <w:t>Introduction</w:t>
      </w:r>
    </w:p>
    <w:p w14:paraId="52D77DD9" w14:textId="77777777" w:rsidR="00AA2528" w:rsidRPr="00AA2528" w:rsidRDefault="00AA2528" w:rsidP="00AA2528">
      <w:pPr>
        <w:pStyle w:val="ListParagraph"/>
        <w:numPr>
          <w:ilvl w:val="1"/>
          <w:numId w:val="5"/>
        </w:numPr>
        <w:autoSpaceDE w:val="0"/>
        <w:autoSpaceDN w:val="0"/>
        <w:adjustRightInd w:val="0"/>
        <w:spacing w:after="0" w:line="240" w:lineRule="auto"/>
        <w:rPr>
          <w:u w:val="single"/>
        </w:rPr>
      </w:pPr>
      <w:r w:rsidRPr="00AA2528">
        <w:t>Grassington Parish Council is committed to providing a quality service for the benefit of the people who live or work in its area or are visitors to the locality. If you are dissatisfied with the standard of the service you have received from this Council, or are unhappy about an action or lack of action by this Council, this Complaints Procedure sets out how you may complain to the Council and how we shall try to resolve your complaint.</w:t>
      </w:r>
      <w:r w:rsidRPr="00AA2528">
        <w:br/>
      </w:r>
    </w:p>
    <w:p w14:paraId="3003BDDB" w14:textId="77777777" w:rsidR="009B6BDD" w:rsidRDefault="00AA2528" w:rsidP="00AA2528">
      <w:pPr>
        <w:pStyle w:val="ListParagraph"/>
        <w:numPr>
          <w:ilvl w:val="1"/>
          <w:numId w:val="5"/>
        </w:numPr>
        <w:autoSpaceDE w:val="0"/>
        <w:autoSpaceDN w:val="0"/>
        <w:adjustRightInd w:val="0"/>
        <w:spacing w:after="0" w:line="240" w:lineRule="auto"/>
      </w:pPr>
      <w:r w:rsidRPr="00AA2528">
        <w:t>This Complaints procedure applies to complaints about Council administration and procedures</w:t>
      </w:r>
      <w:r w:rsidR="00A940A7">
        <w:t xml:space="preserve">, not its policy decisions. </w:t>
      </w:r>
      <w:r w:rsidR="009B6BDD">
        <w:br/>
      </w:r>
    </w:p>
    <w:tbl>
      <w:tblPr>
        <w:tblStyle w:val="TableGrid"/>
        <w:tblpPr w:leftFromText="180" w:rightFromText="180" w:vertAnchor="text" w:horzAnchor="margin" w:tblpXSpec="right" w:tblpY="383"/>
        <w:tblW w:w="0" w:type="auto"/>
        <w:tblLook w:val="04A0" w:firstRow="1" w:lastRow="0" w:firstColumn="1" w:lastColumn="0" w:noHBand="0" w:noVBand="1"/>
      </w:tblPr>
      <w:tblGrid>
        <w:gridCol w:w="2365"/>
        <w:gridCol w:w="6157"/>
      </w:tblGrid>
      <w:tr w:rsidR="009B6BDD" w:rsidRPr="00AA2528" w14:paraId="2CF57766" w14:textId="77777777" w:rsidTr="009B6BDD">
        <w:tc>
          <w:tcPr>
            <w:tcW w:w="2365" w:type="dxa"/>
          </w:tcPr>
          <w:p w14:paraId="1A97541A" w14:textId="77777777" w:rsidR="009B6BDD" w:rsidRPr="00AA2528" w:rsidRDefault="009B6BDD" w:rsidP="009B6BDD">
            <w:pPr>
              <w:pStyle w:val="ListParagraph"/>
              <w:autoSpaceDE w:val="0"/>
              <w:autoSpaceDN w:val="0"/>
              <w:adjustRightInd w:val="0"/>
              <w:ind w:left="0"/>
            </w:pPr>
            <w:r w:rsidRPr="00AA2528">
              <w:t>Type of conduct</w:t>
            </w:r>
          </w:p>
        </w:tc>
        <w:tc>
          <w:tcPr>
            <w:tcW w:w="6157" w:type="dxa"/>
          </w:tcPr>
          <w:p w14:paraId="3A821F3F" w14:textId="77777777" w:rsidR="009B6BDD" w:rsidRPr="00AA2528" w:rsidRDefault="00127006" w:rsidP="00127006">
            <w:pPr>
              <w:pStyle w:val="ListParagraph"/>
              <w:autoSpaceDE w:val="0"/>
              <w:autoSpaceDN w:val="0"/>
              <w:adjustRightInd w:val="0"/>
              <w:ind w:left="0"/>
            </w:pPr>
            <w:r>
              <w:t xml:space="preserve">Refer </w:t>
            </w:r>
            <w:r w:rsidR="009B6BDD" w:rsidRPr="00AA2528">
              <w:t>to</w:t>
            </w:r>
          </w:p>
        </w:tc>
      </w:tr>
      <w:tr w:rsidR="009B6BDD" w:rsidRPr="00AA2528" w14:paraId="3F2AF3CF" w14:textId="77777777" w:rsidTr="009B6BDD">
        <w:trPr>
          <w:trHeight w:val="283"/>
        </w:trPr>
        <w:tc>
          <w:tcPr>
            <w:tcW w:w="2365" w:type="dxa"/>
          </w:tcPr>
          <w:p w14:paraId="5FF250C8" w14:textId="77777777" w:rsidR="009B6BDD" w:rsidRPr="00AA2528" w:rsidRDefault="009B6BDD" w:rsidP="009B6BDD">
            <w:pPr>
              <w:pStyle w:val="ListParagraph"/>
              <w:autoSpaceDE w:val="0"/>
              <w:autoSpaceDN w:val="0"/>
              <w:adjustRightInd w:val="0"/>
              <w:ind w:left="0"/>
            </w:pPr>
            <w:r>
              <w:t>Financial Irregularity</w:t>
            </w:r>
          </w:p>
        </w:tc>
        <w:tc>
          <w:tcPr>
            <w:tcW w:w="6157" w:type="dxa"/>
          </w:tcPr>
          <w:p w14:paraId="6E11E27E" w14:textId="77777777" w:rsidR="009B6BDD" w:rsidRPr="00127006" w:rsidRDefault="00127006" w:rsidP="00127006">
            <w:pPr>
              <w:autoSpaceDE w:val="0"/>
              <w:autoSpaceDN w:val="0"/>
              <w:adjustRightInd w:val="0"/>
              <w:rPr>
                <w:rFonts w:cstheme="minorHAnsi"/>
                <w:color w:val="FF0000"/>
              </w:rPr>
            </w:pPr>
            <w:r w:rsidRPr="00127006">
              <w:rPr>
                <w:rFonts w:cstheme="minorHAnsi"/>
              </w:rPr>
              <w:t>Local elector’s statutory right to object to Council’s audit of accounts pursuant to s.16 Audit Commission Act 1998. On other matters the Council may need to consult their auditor.</w:t>
            </w:r>
          </w:p>
        </w:tc>
      </w:tr>
      <w:tr w:rsidR="009B6BDD" w:rsidRPr="00AA2528" w14:paraId="02FC2551" w14:textId="77777777" w:rsidTr="009B6BDD">
        <w:tc>
          <w:tcPr>
            <w:tcW w:w="2365" w:type="dxa"/>
          </w:tcPr>
          <w:p w14:paraId="6DD825BC" w14:textId="77777777" w:rsidR="009B6BDD" w:rsidRPr="00AA2528" w:rsidRDefault="009B6BDD" w:rsidP="009B6BDD">
            <w:pPr>
              <w:pStyle w:val="ListParagraph"/>
              <w:autoSpaceDE w:val="0"/>
              <w:autoSpaceDN w:val="0"/>
              <w:adjustRightInd w:val="0"/>
              <w:ind w:left="0"/>
            </w:pPr>
            <w:r>
              <w:t>Criminal Activity</w:t>
            </w:r>
          </w:p>
        </w:tc>
        <w:tc>
          <w:tcPr>
            <w:tcW w:w="6157" w:type="dxa"/>
          </w:tcPr>
          <w:p w14:paraId="182C9FD3" w14:textId="77777777" w:rsidR="009B6BDD" w:rsidRPr="00AA2528" w:rsidRDefault="00127006" w:rsidP="009B6BDD">
            <w:pPr>
              <w:pStyle w:val="ListParagraph"/>
              <w:autoSpaceDE w:val="0"/>
              <w:autoSpaceDN w:val="0"/>
              <w:adjustRightInd w:val="0"/>
              <w:ind w:left="0"/>
            </w:pPr>
            <w:r>
              <w:t>The p</w:t>
            </w:r>
            <w:r w:rsidR="009B6BDD">
              <w:t>olice</w:t>
            </w:r>
          </w:p>
        </w:tc>
      </w:tr>
      <w:tr w:rsidR="009B6BDD" w:rsidRPr="00AA2528" w14:paraId="1432300C" w14:textId="77777777" w:rsidTr="009B6BDD">
        <w:tc>
          <w:tcPr>
            <w:tcW w:w="2365" w:type="dxa"/>
          </w:tcPr>
          <w:p w14:paraId="1E3048BA" w14:textId="77777777" w:rsidR="009B6BDD" w:rsidRPr="00AA2528" w:rsidRDefault="009B6BDD" w:rsidP="009B6BDD">
            <w:pPr>
              <w:pStyle w:val="ListParagraph"/>
              <w:autoSpaceDE w:val="0"/>
              <w:autoSpaceDN w:val="0"/>
              <w:adjustRightInd w:val="0"/>
              <w:ind w:left="0"/>
            </w:pPr>
            <w:r>
              <w:t>Member Conduct</w:t>
            </w:r>
          </w:p>
        </w:tc>
        <w:tc>
          <w:tcPr>
            <w:tcW w:w="6157" w:type="dxa"/>
          </w:tcPr>
          <w:p w14:paraId="3D62D92C" w14:textId="77777777" w:rsidR="009B6BDD" w:rsidRPr="00AA2528" w:rsidRDefault="009B6BDD" w:rsidP="005F0583">
            <w:pPr>
              <w:autoSpaceDE w:val="0"/>
              <w:autoSpaceDN w:val="0"/>
              <w:adjustRightInd w:val="0"/>
            </w:pPr>
            <w:r w:rsidRPr="009B6BDD">
              <w:rPr>
                <w:rFonts w:cstheme="minorHAnsi"/>
              </w:rPr>
              <w:t>A complaint relating to a member’s</w:t>
            </w:r>
            <w:r>
              <w:rPr>
                <w:rFonts w:cstheme="minorHAnsi"/>
              </w:rPr>
              <w:t xml:space="preserve"> </w:t>
            </w:r>
            <w:r w:rsidRPr="009B6BDD">
              <w:rPr>
                <w:rFonts w:cstheme="minorHAnsi"/>
              </w:rPr>
              <w:t xml:space="preserve">failure to comply with the </w:t>
            </w:r>
            <w:r w:rsidR="005F0583">
              <w:rPr>
                <w:rFonts w:cstheme="minorHAnsi"/>
              </w:rPr>
              <w:t xml:space="preserve">Council’s </w:t>
            </w:r>
            <w:r w:rsidRPr="009B6BDD">
              <w:rPr>
                <w:rFonts w:cstheme="minorHAnsi"/>
              </w:rPr>
              <w:t>Code of</w:t>
            </w:r>
            <w:r>
              <w:rPr>
                <w:rFonts w:cstheme="minorHAnsi"/>
              </w:rPr>
              <w:t xml:space="preserve"> </w:t>
            </w:r>
            <w:r w:rsidRPr="009B6BDD">
              <w:rPr>
                <w:rFonts w:cstheme="minorHAnsi"/>
              </w:rPr>
              <w:t xml:space="preserve">Conduct must be submitted to </w:t>
            </w:r>
            <w:r w:rsidR="005F0583">
              <w:rPr>
                <w:rFonts w:cstheme="minorHAnsi"/>
              </w:rPr>
              <w:t>Craven District Council.</w:t>
            </w:r>
          </w:p>
        </w:tc>
      </w:tr>
      <w:tr w:rsidR="009B6BDD" w:rsidRPr="00AA2528" w14:paraId="5BC73814" w14:textId="77777777" w:rsidTr="009B6BDD">
        <w:trPr>
          <w:trHeight w:val="371"/>
        </w:trPr>
        <w:tc>
          <w:tcPr>
            <w:tcW w:w="2365" w:type="dxa"/>
          </w:tcPr>
          <w:p w14:paraId="646A05A3" w14:textId="77777777" w:rsidR="009B6BDD" w:rsidRPr="00AA2528" w:rsidRDefault="009B6BDD" w:rsidP="009B6BDD">
            <w:pPr>
              <w:pStyle w:val="ListParagraph"/>
              <w:autoSpaceDE w:val="0"/>
              <w:autoSpaceDN w:val="0"/>
              <w:adjustRightInd w:val="0"/>
              <w:ind w:left="0"/>
            </w:pPr>
            <w:r>
              <w:t>Employee Conduct</w:t>
            </w:r>
          </w:p>
        </w:tc>
        <w:tc>
          <w:tcPr>
            <w:tcW w:w="6157" w:type="dxa"/>
          </w:tcPr>
          <w:p w14:paraId="526730C8" w14:textId="77777777" w:rsidR="009B6BDD" w:rsidRPr="00AA2528" w:rsidRDefault="005F0583" w:rsidP="005F0583">
            <w:pPr>
              <w:autoSpaceDE w:val="0"/>
              <w:autoSpaceDN w:val="0"/>
              <w:adjustRightInd w:val="0"/>
            </w:pPr>
            <w:r w:rsidRPr="005F0583">
              <w:rPr>
                <w:rFonts w:cstheme="minorHAnsi"/>
              </w:rPr>
              <w:t>Where the complaint is about an employee of the Council, the matter will be dealt with under the Council’s grievance and disciplinary procedures and the complainant advised accordingly.</w:t>
            </w:r>
            <w:r w:rsidR="009B6BDD" w:rsidRPr="005F0583">
              <w:rPr>
                <w:rFonts w:cstheme="minorHAnsi"/>
              </w:rPr>
              <w:t xml:space="preserve"> (If the complaint is about the Clerk, the complaint should be referred to the Chairman).</w:t>
            </w:r>
          </w:p>
        </w:tc>
      </w:tr>
    </w:tbl>
    <w:p w14:paraId="04BF45CA" w14:textId="77777777" w:rsidR="009B6BDD" w:rsidRDefault="009B6BDD" w:rsidP="001D5FEC">
      <w:pPr>
        <w:pStyle w:val="ListParagraph"/>
        <w:numPr>
          <w:ilvl w:val="1"/>
          <w:numId w:val="5"/>
        </w:numPr>
        <w:autoSpaceDE w:val="0"/>
        <w:autoSpaceDN w:val="0"/>
        <w:adjustRightInd w:val="0"/>
        <w:spacing w:after="0" w:line="240" w:lineRule="auto"/>
      </w:pPr>
      <w:r w:rsidRPr="00AA2528">
        <w:t xml:space="preserve"> </w:t>
      </w:r>
      <w:r w:rsidR="00AA2528" w:rsidRPr="00AA2528">
        <w:t>This Complaints Procedure does not apply to:</w:t>
      </w:r>
      <w:r w:rsidR="005F0583">
        <w:br/>
      </w:r>
      <w:r w:rsidR="005F0583">
        <w:br/>
      </w:r>
      <w:r w:rsidR="005F0583">
        <w:br/>
      </w:r>
      <w:r w:rsidR="007B0ED1">
        <w:br/>
      </w:r>
      <w:r w:rsidR="007B0ED1">
        <w:br/>
      </w:r>
      <w:r w:rsidR="007B0ED1">
        <w:br/>
      </w:r>
      <w:r w:rsidR="007B0ED1">
        <w:br/>
      </w:r>
      <w:r w:rsidR="007B0ED1">
        <w:br/>
      </w:r>
      <w:r w:rsidR="007B0ED1">
        <w:br/>
      </w:r>
      <w:r w:rsidR="007B0ED1">
        <w:br/>
      </w:r>
      <w:r w:rsidR="007B0ED1">
        <w:br/>
      </w:r>
      <w:r w:rsidR="007B0ED1">
        <w:br/>
      </w:r>
      <w:r w:rsidR="007B0ED1">
        <w:br/>
      </w:r>
      <w:r w:rsidR="007B0ED1">
        <w:br/>
      </w:r>
      <w:r w:rsidR="007B0ED1">
        <w:br/>
      </w:r>
      <w:r w:rsidR="007B0ED1">
        <w:br/>
      </w:r>
    </w:p>
    <w:p w14:paraId="38E506CA" w14:textId="77777777" w:rsidR="009518D4" w:rsidRPr="00D60222" w:rsidRDefault="009B6BDD" w:rsidP="009518D4">
      <w:pPr>
        <w:pStyle w:val="ListParagraph"/>
        <w:numPr>
          <w:ilvl w:val="0"/>
          <w:numId w:val="5"/>
        </w:numPr>
        <w:autoSpaceDE w:val="0"/>
        <w:autoSpaceDN w:val="0"/>
        <w:adjustRightInd w:val="0"/>
        <w:spacing w:after="0" w:line="240" w:lineRule="auto"/>
        <w:rPr>
          <w:b/>
          <w:u w:val="single"/>
        </w:rPr>
      </w:pPr>
      <w:r w:rsidRPr="00D60222">
        <w:rPr>
          <w:b/>
          <w:u w:val="single"/>
        </w:rPr>
        <w:t>Complaints</w:t>
      </w:r>
    </w:p>
    <w:p w14:paraId="454233E5" w14:textId="77777777" w:rsidR="009518D4" w:rsidRDefault="009518D4" w:rsidP="009518D4">
      <w:pPr>
        <w:pStyle w:val="ListParagraph"/>
        <w:numPr>
          <w:ilvl w:val="1"/>
          <w:numId w:val="5"/>
        </w:numPr>
        <w:autoSpaceDE w:val="0"/>
        <w:autoSpaceDN w:val="0"/>
        <w:adjustRightInd w:val="0"/>
        <w:spacing w:after="0" w:line="240" w:lineRule="auto"/>
      </w:pPr>
      <w:r>
        <w:t>All complaints will be deemed to be Informal Complaints unless a written complaint states that it is a formal complaint.</w:t>
      </w:r>
      <w:r>
        <w:br/>
      </w:r>
    </w:p>
    <w:p w14:paraId="17CDC118" w14:textId="77777777" w:rsidR="00A940A7" w:rsidRPr="00A940A7" w:rsidRDefault="001D5FEC" w:rsidP="009518D4">
      <w:pPr>
        <w:pStyle w:val="ListParagraph"/>
        <w:numPr>
          <w:ilvl w:val="1"/>
          <w:numId w:val="5"/>
        </w:numPr>
        <w:autoSpaceDE w:val="0"/>
        <w:autoSpaceDN w:val="0"/>
        <w:adjustRightInd w:val="0"/>
        <w:spacing w:after="0" w:line="240" w:lineRule="auto"/>
      </w:pPr>
      <w:r>
        <w:t xml:space="preserve">Where a complaint is made about Council administration and procedures, the </w:t>
      </w:r>
      <w:r w:rsidR="007B0ED1">
        <w:t xml:space="preserve">full </w:t>
      </w:r>
      <w:r>
        <w:t xml:space="preserve">Council will deal with the </w:t>
      </w:r>
      <w:r w:rsidRPr="00127006">
        <w:t>complaint</w:t>
      </w:r>
      <w:r w:rsidR="007B0ED1">
        <w:t xml:space="preserve">. </w:t>
      </w:r>
      <w:r w:rsidRPr="00127006">
        <w:t xml:space="preserve"> </w:t>
      </w:r>
      <w:r w:rsidR="00A940A7" w:rsidRPr="00127006">
        <w:br/>
      </w:r>
    </w:p>
    <w:p w14:paraId="4B757495" w14:textId="77777777" w:rsidR="001D5FEC" w:rsidRPr="00D60222" w:rsidRDefault="00A940A7" w:rsidP="009518D4">
      <w:pPr>
        <w:pStyle w:val="ListParagraph"/>
        <w:numPr>
          <w:ilvl w:val="1"/>
          <w:numId w:val="5"/>
        </w:numPr>
        <w:autoSpaceDE w:val="0"/>
        <w:autoSpaceDN w:val="0"/>
        <w:adjustRightInd w:val="0"/>
        <w:spacing w:after="0" w:line="240" w:lineRule="auto"/>
      </w:pPr>
      <w:r w:rsidRPr="007B0ED1">
        <w:t xml:space="preserve">A committee </w:t>
      </w:r>
      <w:r w:rsidR="007B0ED1" w:rsidRPr="007B0ED1">
        <w:t xml:space="preserve">may </w:t>
      </w:r>
      <w:r w:rsidRPr="007B0ED1">
        <w:t>be ap</w:t>
      </w:r>
      <w:r w:rsidR="007B0ED1" w:rsidRPr="007B0ED1">
        <w:t xml:space="preserve">pointed by the full council only where it considers it necessary to do so </w:t>
      </w:r>
      <w:r w:rsidRPr="007B0ED1">
        <w:t xml:space="preserve">and will </w:t>
      </w:r>
      <w:r w:rsidR="001D5FEC" w:rsidRPr="007B0ED1">
        <w:t xml:space="preserve">be composed of 3 members including the Chairman. </w:t>
      </w:r>
      <w:r w:rsidR="00581550" w:rsidRPr="007B0ED1">
        <w:t>The Committee will report its finding to the Council where</w:t>
      </w:r>
      <w:r w:rsidR="00D60222" w:rsidRPr="007B0ED1">
        <w:t xml:space="preserve"> its</w:t>
      </w:r>
      <w:r w:rsidR="00581550" w:rsidRPr="007B0ED1">
        <w:t xml:space="preserve"> recommendations will be considered</w:t>
      </w:r>
      <w:r w:rsidR="007B0ED1" w:rsidRPr="007B0ED1">
        <w:t>.</w:t>
      </w:r>
      <w:r w:rsidR="00581550" w:rsidRPr="00D60222">
        <w:br/>
      </w:r>
    </w:p>
    <w:p w14:paraId="7406612D" w14:textId="77777777" w:rsidR="00D60222" w:rsidRDefault="001D5FEC" w:rsidP="009518D4">
      <w:pPr>
        <w:pStyle w:val="ListParagraph"/>
        <w:numPr>
          <w:ilvl w:val="1"/>
          <w:numId w:val="5"/>
        </w:numPr>
        <w:autoSpaceDE w:val="0"/>
        <w:autoSpaceDN w:val="0"/>
        <w:adjustRightInd w:val="0"/>
        <w:spacing w:after="0" w:line="240" w:lineRule="auto"/>
      </w:pPr>
      <w:r>
        <w:t>The identity of a complainant will only be made known to those who need to consider a complaint. Care will be taken to maintain confidentiality where circumstances demand, e.g. where matters concern financial or sensitive information or where third parties are concerned.</w:t>
      </w:r>
      <w:r w:rsidR="00127006">
        <w:br/>
      </w:r>
    </w:p>
    <w:p w14:paraId="33CAEE83" w14:textId="77777777" w:rsidR="009518D4" w:rsidRDefault="009518D4" w:rsidP="00D60222">
      <w:pPr>
        <w:pStyle w:val="ListParagraph"/>
        <w:autoSpaceDE w:val="0"/>
        <w:autoSpaceDN w:val="0"/>
        <w:adjustRightInd w:val="0"/>
        <w:spacing w:after="0" w:line="240" w:lineRule="auto"/>
      </w:pPr>
    </w:p>
    <w:p w14:paraId="0B2CF87A" w14:textId="77777777" w:rsidR="009518D4" w:rsidRPr="00D60222" w:rsidRDefault="009518D4" w:rsidP="009518D4">
      <w:pPr>
        <w:pStyle w:val="ListParagraph"/>
        <w:numPr>
          <w:ilvl w:val="0"/>
          <w:numId w:val="5"/>
        </w:numPr>
        <w:autoSpaceDE w:val="0"/>
        <w:autoSpaceDN w:val="0"/>
        <w:adjustRightInd w:val="0"/>
        <w:spacing w:after="0" w:line="240" w:lineRule="auto"/>
        <w:rPr>
          <w:b/>
          <w:u w:val="single"/>
        </w:rPr>
      </w:pPr>
      <w:r w:rsidRPr="00D60222">
        <w:rPr>
          <w:b/>
          <w:u w:val="single"/>
        </w:rPr>
        <w:t>Informal Complaints Procedure</w:t>
      </w:r>
    </w:p>
    <w:p w14:paraId="57450E7A" w14:textId="77777777" w:rsidR="009518D4" w:rsidRDefault="009518D4" w:rsidP="009518D4">
      <w:pPr>
        <w:pStyle w:val="ListParagraph"/>
        <w:numPr>
          <w:ilvl w:val="1"/>
          <w:numId w:val="5"/>
        </w:numPr>
        <w:autoSpaceDE w:val="0"/>
        <w:autoSpaceDN w:val="0"/>
        <w:adjustRightInd w:val="0"/>
        <w:spacing w:after="0" w:line="240" w:lineRule="auto"/>
      </w:pPr>
      <w:r w:rsidRPr="009518D4">
        <w:t xml:space="preserve">An informal complaint may be given orally or in writing to the </w:t>
      </w:r>
      <w:r>
        <w:t>C</w:t>
      </w:r>
      <w:r w:rsidRPr="009518D4">
        <w:t>lerk</w:t>
      </w:r>
      <w:r w:rsidR="003D0C2C">
        <w:t>.</w:t>
      </w:r>
      <w:r w:rsidR="00127006">
        <w:br/>
      </w:r>
    </w:p>
    <w:p w14:paraId="0F4933F7" w14:textId="77777777" w:rsidR="009518D4" w:rsidRDefault="009518D4" w:rsidP="009518D4">
      <w:pPr>
        <w:pStyle w:val="ListParagraph"/>
        <w:numPr>
          <w:ilvl w:val="1"/>
          <w:numId w:val="5"/>
        </w:numPr>
        <w:autoSpaceDE w:val="0"/>
        <w:autoSpaceDN w:val="0"/>
        <w:adjustRightInd w:val="0"/>
        <w:spacing w:after="0" w:line="240" w:lineRule="auto"/>
      </w:pPr>
      <w:r>
        <w:t>If a complaint is given to a Councillor it is their duty to notify the Clerk or Chairman of the Council.</w:t>
      </w:r>
      <w:r>
        <w:br/>
      </w:r>
    </w:p>
    <w:p w14:paraId="065B55D0" w14:textId="77777777" w:rsidR="00035036" w:rsidRPr="007B0ED1" w:rsidRDefault="009518D4" w:rsidP="00035036">
      <w:pPr>
        <w:pStyle w:val="ListParagraph"/>
        <w:numPr>
          <w:ilvl w:val="1"/>
          <w:numId w:val="5"/>
        </w:numPr>
        <w:autoSpaceDE w:val="0"/>
        <w:autoSpaceDN w:val="0"/>
        <w:adjustRightInd w:val="0"/>
        <w:spacing w:after="0" w:line="240" w:lineRule="auto"/>
      </w:pPr>
      <w:r w:rsidRPr="007B0ED1">
        <w:lastRenderedPageBreak/>
        <w:t xml:space="preserve">The Clerk </w:t>
      </w:r>
      <w:r w:rsidR="00035036" w:rsidRPr="007B0ED1">
        <w:t xml:space="preserve">or Chairman of the Council will speak directly to the complainant </w:t>
      </w:r>
      <w:r w:rsidR="00435B05" w:rsidRPr="007B0ED1">
        <w:t xml:space="preserve">within </w:t>
      </w:r>
      <w:r w:rsidR="007B0ED1" w:rsidRPr="007B0ED1">
        <w:t>7 working days</w:t>
      </w:r>
      <w:r w:rsidR="007B0ED1">
        <w:t xml:space="preserve"> </w:t>
      </w:r>
      <w:r w:rsidR="00035036" w:rsidRPr="00D60222">
        <w:t xml:space="preserve">and will attempt to settle the complaint and to ensure that the complainant feels </w:t>
      </w:r>
      <w:r w:rsidR="00035036" w:rsidRPr="007B0ED1">
        <w:t>satisfied that their grievance has been fully considered, taken seriously and acted upon accordingly.</w:t>
      </w:r>
      <w:r w:rsidR="00035036" w:rsidRPr="007B0ED1">
        <w:br/>
      </w:r>
    </w:p>
    <w:p w14:paraId="78F7C02F" w14:textId="77777777" w:rsidR="00035036" w:rsidRPr="00D60222" w:rsidRDefault="003D0C2C" w:rsidP="00035036">
      <w:pPr>
        <w:pStyle w:val="ListParagraph"/>
        <w:numPr>
          <w:ilvl w:val="1"/>
          <w:numId w:val="5"/>
        </w:numPr>
        <w:autoSpaceDE w:val="0"/>
        <w:autoSpaceDN w:val="0"/>
        <w:adjustRightInd w:val="0"/>
        <w:spacing w:after="0" w:line="240" w:lineRule="auto"/>
        <w:rPr>
          <w:b/>
        </w:rPr>
      </w:pPr>
      <w:r w:rsidRPr="007B0ED1">
        <w:t>Every effort will be made to settle the complaint directly with the complainant.</w:t>
      </w:r>
      <w:r w:rsidR="004C56E5" w:rsidRPr="007B0ED1">
        <w:t xml:space="preserve"> </w:t>
      </w:r>
      <w:r w:rsidR="00035036" w:rsidRPr="007B0ED1">
        <w:t>If the complaint</w:t>
      </w:r>
      <w:r w:rsidR="00035036" w:rsidRPr="00D60222">
        <w:t xml:space="preserve"> cannot be resolved the Clerk will be informed and he/she will instigate the Formal</w:t>
      </w:r>
      <w:r w:rsidR="00035036">
        <w:t xml:space="preserve"> Complaints Procedure.</w:t>
      </w:r>
      <w:r w:rsidR="00035036">
        <w:br/>
      </w:r>
      <w:r w:rsidR="001D5FEC">
        <w:br/>
      </w:r>
      <w:r w:rsidR="00D60222">
        <w:br/>
      </w:r>
    </w:p>
    <w:p w14:paraId="5394D10C" w14:textId="77777777" w:rsidR="00035036" w:rsidRPr="00D60222" w:rsidRDefault="00035036" w:rsidP="00035036">
      <w:pPr>
        <w:pStyle w:val="ListParagraph"/>
        <w:numPr>
          <w:ilvl w:val="0"/>
          <w:numId w:val="5"/>
        </w:numPr>
        <w:autoSpaceDE w:val="0"/>
        <w:autoSpaceDN w:val="0"/>
        <w:adjustRightInd w:val="0"/>
        <w:spacing w:after="0" w:line="240" w:lineRule="auto"/>
        <w:rPr>
          <w:b/>
        </w:rPr>
      </w:pPr>
      <w:r w:rsidRPr="00D60222">
        <w:rPr>
          <w:b/>
          <w:u w:val="single"/>
        </w:rPr>
        <w:t>Formal Complaints Procedure</w:t>
      </w:r>
      <w:r w:rsidR="001D5FEC" w:rsidRPr="00D60222">
        <w:rPr>
          <w:b/>
        </w:rPr>
        <w:br/>
      </w:r>
      <w:r w:rsidR="009017A0" w:rsidRPr="00D60222">
        <w:rPr>
          <w:b/>
        </w:rPr>
        <w:br/>
        <w:t xml:space="preserve">      Before the meeting</w:t>
      </w:r>
    </w:p>
    <w:p w14:paraId="0F248A83" w14:textId="77777777" w:rsidR="00035036" w:rsidRDefault="00035036" w:rsidP="00035036">
      <w:pPr>
        <w:pStyle w:val="ListParagraph"/>
        <w:numPr>
          <w:ilvl w:val="1"/>
          <w:numId w:val="5"/>
        </w:numPr>
        <w:autoSpaceDE w:val="0"/>
        <w:autoSpaceDN w:val="0"/>
        <w:adjustRightInd w:val="0"/>
        <w:spacing w:after="0" w:line="240" w:lineRule="auto"/>
      </w:pPr>
      <w:r>
        <w:t xml:space="preserve">The complainant should be asked to put the complaint about the Council’s procedures or administration in writing to the Clerk. The letter must state that a Formal Complaint is being made. </w:t>
      </w:r>
      <w:r>
        <w:br/>
      </w:r>
    </w:p>
    <w:p w14:paraId="07E26C34" w14:textId="77777777" w:rsidR="00035036" w:rsidRDefault="00035036" w:rsidP="00035036">
      <w:pPr>
        <w:pStyle w:val="ListParagraph"/>
        <w:numPr>
          <w:ilvl w:val="1"/>
          <w:numId w:val="5"/>
        </w:numPr>
        <w:autoSpaceDE w:val="0"/>
        <w:autoSpaceDN w:val="0"/>
        <w:adjustRightInd w:val="0"/>
        <w:spacing w:after="0" w:line="240" w:lineRule="auto"/>
      </w:pPr>
      <w:r>
        <w:t>If the complainant does not wish to put the complain</w:t>
      </w:r>
      <w:r w:rsidR="001D5FEC">
        <w:t>t to the Clerk, he or she will</w:t>
      </w:r>
      <w:r>
        <w:t xml:space="preserve"> be advised to address it to the Chairman of the Council. </w:t>
      </w:r>
      <w:r>
        <w:br/>
      </w:r>
    </w:p>
    <w:p w14:paraId="145DCB9A" w14:textId="77777777" w:rsidR="00127006" w:rsidRDefault="009017A0" w:rsidP="00035036">
      <w:pPr>
        <w:pStyle w:val="ListParagraph"/>
        <w:numPr>
          <w:ilvl w:val="1"/>
          <w:numId w:val="5"/>
        </w:numPr>
        <w:autoSpaceDE w:val="0"/>
        <w:autoSpaceDN w:val="0"/>
        <w:adjustRightInd w:val="0"/>
        <w:spacing w:after="0" w:line="240" w:lineRule="auto"/>
      </w:pPr>
      <w:r w:rsidRPr="007B0ED1">
        <w:t>The C</w:t>
      </w:r>
      <w:r w:rsidR="00035036" w:rsidRPr="007B0ED1">
        <w:t xml:space="preserve">lerk </w:t>
      </w:r>
      <w:r w:rsidRPr="007B0ED1">
        <w:t xml:space="preserve">shall acknowledge receipt of the complaint </w:t>
      </w:r>
      <w:r w:rsidR="00435B05" w:rsidRPr="007B0ED1">
        <w:t xml:space="preserve">within </w:t>
      </w:r>
      <w:r w:rsidR="007B0ED1" w:rsidRPr="007B0ED1">
        <w:t>7 working</w:t>
      </w:r>
      <w:r w:rsidR="00435B05" w:rsidRPr="007B0ED1">
        <w:t xml:space="preserve"> days</w:t>
      </w:r>
      <w:r w:rsidR="00435B05">
        <w:t xml:space="preserve"> </w:t>
      </w:r>
      <w:r>
        <w:t>and advise the complainant when the matter wi</w:t>
      </w:r>
      <w:r w:rsidR="001D5FEC">
        <w:t xml:space="preserve">ll be considered by the </w:t>
      </w:r>
      <w:r w:rsidR="001D5FEC" w:rsidRPr="007B0ED1">
        <w:t xml:space="preserve">Council, </w:t>
      </w:r>
      <w:r w:rsidR="00797FE2" w:rsidRPr="007B0ED1">
        <w:t>or by the</w:t>
      </w:r>
      <w:r w:rsidRPr="007B0ED1">
        <w:t xml:space="preserve"> committee </w:t>
      </w:r>
      <w:r w:rsidR="006D5458" w:rsidRPr="007B0ED1">
        <w:t xml:space="preserve">established </w:t>
      </w:r>
      <w:r w:rsidR="001D5FEC" w:rsidRPr="007B0ED1">
        <w:t>for the purpose</w:t>
      </w:r>
      <w:r w:rsidRPr="007B0ED1">
        <w:t xml:space="preserve"> of hearing </w:t>
      </w:r>
      <w:r w:rsidR="001D5FEC" w:rsidRPr="007B0ED1">
        <w:t xml:space="preserve">the </w:t>
      </w:r>
      <w:r w:rsidRPr="007B0ED1">
        <w:t>complaint. The co</w:t>
      </w:r>
      <w:r>
        <w:t>mplainant should also be advised whether the complaint will be treated as confidential or whether, for example, notice of it will be given in the usual way (if, for example the complaint is to be heard by a committee).</w:t>
      </w:r>
      <w:r w:rsidR="00127006">
        <w:br/>
      </w:r>
    </w:p>
    <w:p w14:paraId="6D589C13" w14:textId="77777777" w:rsidR="009017A0" w:rsidRDefault="00127006" w:rsidP="00035036">
      <w:pPr>
        <w:pStyle w:val="ListParagraph"/>
        <w:numPr>
          <w:ilvl w:val="1"/>
          <w:numId w:val="5"/>
        </w:numPr>
        <w:autoSpaceDE w:val="0"/>
        <w:autoSpaceDN w:val="0"/>
        <w:adjustRightInd w:val="0"/>
        <w:spacing w:after="0" w:line="240" w:lineRule="auto"/>
      </w:pPr>
      <w:r>
        <w:t xml:space="preserve">The Council, prior to deciding whether to deal with the complaint </w:t>
      </w:r>
      <w:r w:rsidRPr="007B0ED1">
        <w:t>or refer it to a committee,</w:t>
      </w:r>
      <w:r>
        <w:t xml:space="preserve"> will determine the role of the Clerk. It may be that the clerk at the meeting represents the position of the Council. If the clerk puts forward justification for the action or procedure complained of, he or she should not advise the Council or Committee, as they need to determine the matter themselves.</w:t>
      </w:r>
      <w:r w:rsidR="009017A0">
        <w:br/>
      </w:r>
    </w:p>
    <w:p w14:paraId="7B686987" w14:textId="77777777" w:rsidR="009017A0" w:rsidRDefault="009017A0" w:rsidP="00035036">
      <w:pPr>
        <w:pStyle w:val="ListParagraph"/>
        <w:numPr>
          <w:ilvl w:val="1"/>
          <w:numId w:val="5"/>
        </w:numPr>
        <w:autoSpaceDE w:val="0"/>
        <w:autoSpaceDN w:val="0"/>
        <w:adjustRightInd w:val="0"/>
        <w:spacing w:after="0" w:line="240" w:lineRule="auto"/>
      </w:pPr>
      <w:r>
        <w:t>The complain</w:t>
      </w:r>
      <w:r w:rsidR="00797FE2">
        <w:t xml:space="preserve">ant shall be invited to attend the relevant </w:t>
      </w:r>
      <w:r>
        <w:t>meeting and to bring with them a representative if they wish.</w:t>
      </w:r>
      <w:r>
        <w:br/>
      </w:r>
    </w:p>
    <w:p w14:paraId="6FA55E25" w14:textId="77777777" w:rsidR="009017A0" w:rsidRDefault="009017A0" w:rsidP="00127006">
      <w:pPr>
        <w:pStyle w:val="ListParagraph"/>
        <w:numPr>
          <w:ilvl w:val="1"/>
          <w:numId w:val="5"/>
        </w:numPr>
        <w:autoSpaceDE w:val="0"/>
        <w:autoSpaceDN w:val="0"/>
        <w:adjustRightInd w:val="0"/>
        <w:spacing w:after="0" w:line="240" w:lineRule="auto"/>
      </w:pPr>
      <w:r>
        <w:t>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r w:rsidR="00127006">
        <w:br/>
      </w:r>
      <w:r w:rsidR="00D60222">
        <w:br/>
      </w:r>
      <w:r>
        <w:br/>
      </w:r>
      <w:r w:rsidRPr="00127006">
        <w:rPr>
          <w:b/>
        </w:rPr>
        <w:t>At the meeting</w:t>
      </w:r>
    </w:p>
    <w:p w14:paraId="3619A641" w14:textId="77777777" w:rsidR="009017A0" w:rsidRDefault="009017A0" w:rsidP="00035036">
      <w:pPr>
        <w:pStyle w:val="ListParagraph"/>
        <w:numPr>
          <w:ilvl w:val="1"/>
          <w:numId w:val="5"/>
        </w:numPr>
        <w:autoSpaceDE w:val="0"/>
        <w:autoSpaceDN w:val="0"/>
        <w:adjustRightInd w:val="0"/>
        <w:spacing w:after="0" w:line="240" w:lineRule="auto"/>
      </w:pPr>
      <w:r>
        <w:t>The Counc</w:t>
      </w:r>
      <w:r w:rsidRPr="007B0ED1">
        <w:t>il</w:t>
      </w:r>
      <w:r w:rsidR="00797FE2" w:rsidRPr="007B0ED1">
        <w:t xml:space="preserve"> or Committee</w:t>
      </w:r>
      <w:r>
        <w:t xml:space="preserve"> shall consider whether the circumstances of the meeting warrant the exclusion of the public and the press. Any decision on a complaint s</w:t>
      </w:r>
      <w:r w:rsidR="00A940A7">
        <w:t>hall be announced at the</w:t>
      </w:r>
      <w:r>
        <w:t xml:space="preserve"> meeting in public</w:t>
      </w:r>
      <w:r w:rsidR="001E5788">
        <w:br/>
      </w:r>
    </w:p>
    <w:p w14:paraId="110BEC59" w14:textId="77777777" w:rsidR="009017A0" w:rsidRDefault="009017A0" w:rsidP="00035036">
      <w:pPr>
        <w:pStyle w:val="ListParagraph"/>
        <w:numPr>
          <w:ilvl w:val="1"/>
          <w:numId w:val="5"/>
        </w:numPr>
        <w:autoSpaceDE w:val="0"/>
        <w:autoSpaceDN w:val="0"/>
        <w:adjustRightInd w:val="0"/>
        <w:spacing w:after="0" w:line="240" w:lineRule="auto"/>
      </w:pPr>
      <w:r>
        <w:t>The Chairman should introduce everyone and explain the procedure.</w:t>
      </w:r>
      <w:r>
        <w:br/>
      </w:r>
    </w:p>
    <w:p w14:paraId="1176D8EB" w14:textId="77777777" w:rsidR="00647193" w:rsidRDefault="009017A0" w:rsidP="00035036">
      <w:pPr>
        <w:pStyle w:val="ListParagraph"/>
        <w:numPr>
          <w:ilvl w:val="1"/>
          <w:numId w:val="5"/>
        </w:numPr>
        <w:autoSpaceDE w:val="0"/>
        <w:autoSpaceDN w:val="0"/>
        <w:adjustRightInd w:val="0"/>
        <w:spacing w:after="0" w:line="240" w:lineRule="auto"/>
      </w:pPr>
      <w:r>
        <w:lastRenderedPageBreak/>
        <w:t>The complainant (or representative) should outline the grounds for complaint and, thereafter, questions may be asked by (</w:t>
      </w:r>
      <w:proofErr w:type="spellStart"/>
      <w:r>
        <w:t>i</w:t>
      </w:r>
      <w:proofErr w:type="spellEnd"/>
      <w:r>
        <w:t>)</w:t>
      </w:r>
      <w:r w:rsidR="00647193">
        <w:t xml:space="preserve"> the Clerk and then (ii) members.</w:t>
      </w:r>
      <w:r w:rsidR="00647193">
        <w:br/>
      </w:r>
    </w:p>
    <w:p w14:paraId="176C66E5" w14:textId="77777777" w:rsidR="00647193" w:rsidRDefault="00647193" w:rsidP="00035036">
      <w:pPr>
        <w:pStyle w:val="ListParagraph"/>
        <w:numPr>
          <w:ilvl w:val="1"/>
          <w:numId w:val="5"/>
        </w:numPr>
        <w:autoSpaceDE w:val="0"/>
        <w:autoSpaceDN w:val="0"/>
        <w:adjustRightInd w:val="0"/>
        <w:spacing w:after="0" w:line="240" w:lineRule="auto"/>
      </w:pPr>
      <w:r>
        <w:t>The Clerk will have an opportunity to explain the Council’s position and questions may be asked by (</w:t>
      </w:r>
      <w:proofErr w:type="spellStart"/>
      <w:r>
        <w:t>i</w:t>
      </w:r>
      <w:proofErr w:type="spellEnd"/>
      <w:r>
        <w:t>) the complainant and (ii) members.</w:t>
      </w:r>
      <w:r>
        <w:br/>
      </w:r>
    </w:p>
    <w:p w14:paraId="34B42985" w14:textId="77777777" w:rsidR="00647193" w:rsidRDefault="00647193" w:rsidP="00035036">
      <w:pPr>
        <w:pStyle w:val="ListParagraph"/>
        <w:numPr>
          <w:ilvl w:val="1"/>
          <w:numId w:val="5"/>
        </w:numPr>
        <w:autoSpaceDE w:val="0"/>
        <w:autoSpaceDN w:val="0"/>
        <w:adjustRightInd w:val="0"/>
        <w:spacing w:after="0" w:line="240" w:lineRule="auto"/>
      </w:pPr>
      <w:r>
        <w:t>The clerk and then the complainant should be offered the opportunity to summarise their position.</w:t>
      </w:r>
      <w:r>
        <w:br/>
      </w:r>
    </w:p>
    <w:p w14:paraId="7EA9B458" w14:textId="77777777" w:rsidR="00647193" w:rsidRDefault="00647193" w:rsidP="00035036">
      <w:pPr>
        <w:pStyle w:val="ListParagraph"/>
        <w:numPr>
          <w:ilvl w:val="1"/>
          <w:numId w:val="5"/>
        </w:numPr>
        <w:autoSpaceDE w:val="0"/>
        <w:autoSpaceDN w:val="0"/>
        <w:adjustRightInd w:val="0"/>
        <w:spacing w:after="0" w:line="240" w:lineRule="auto"/>
      </w:pPr>
      <w:r>
        <w:t>The clerk and the complainant should be asked to leave the room while members decide whether or not the grounds for the complaint have been made. If a point of clarification is necessary, both parties shall be invited back.</w:t>
      </w:r>
      <w:r>
        <w:br/>
      </w:r>
    </w:p>
    <w:p w14:paraId="4F789CCA" w14:textId="77777777" w:rsidR="00647193" w:rsidRPr="007B0ED1" w:rsidRDefault="00647193" w:rsidP="00035036">
      <w:pPr>
        <w:pStyle w:val="ListParagraph"/>
        <w:numPr>
          <w:ilvl w:val="1"/>
          <w:numId w:val="5"/>
        </w:numPr>
        <w:autoSpaceDE w:val="0"/>
        <w:autoSpaceDN w:val="0"/>
        <w:adjustRightInd w:val="0"/>
        <w:spacing w:after="0" w:line="240" w:lineRule="auto"/>
      </w:pPr>
      <w:r>
        <w:t>The clerk and the complainant should be given the opportunity to wait for the decision but if the decision is unlikely to be finalised on that day they should be advised when the decision is likely to be made and when it is likely to be communicated to them.</w:t>
      </w:r>
      <w:r>
        <w:br/>
      </w:r>
      <w:r w:rsidR="00D60222">
        <w:br/>
      </w:r>
      <w:r>
        <w:br/>
      </w:r>
      <w:r w:rsidRPr="007B0ED1">
        <w:rPr>
          <w:b/>
        </w:rPr>
        <w:t>After the meeting</w:t>
      </w:r>
    </w:p>
    <w:p w14:paraId="6123BEEF" w14:textId="77777777" w:rsidR="00AA2528" w:rsidRPr="007B0ED1" w:rsidRDefault="00647193" w:rsidP="00035036">
      <w:pPr>
        <w:pStyle w:val="ListParagraph"/>
        <w:numPr>
          <w:ilvl w:val="1"/>
          <w:numId w:val="5"/>
        </w:numPr>
        <w:autoSpaceDE w:val="0"/>
        <w:autoSpaceDN w:val="0"/>
        <w:adjustRightInd w:val="0"/>
        <w:spacing w:after="0" w:line="240" w:lineRule="auto"/>
      </w:pPr>
      <w:r w:rsidRPr="007B0ED1">
        <w:t>The decision should be confirmed in writing within seven working days together with details of any action to be taken</w:t>
      </w:r>
      <w:r w:rsidR="001E5788">
        <w:t>.</w:t>
      </w:r>
      <w:r w:rsidR="001E5788">
        <w:br/>
        <w:t>I</w:t>
      </w:r>
      <w:r w:rsidR="00A940A7" w:rsidRPr="007B0ED1">
        <w:t>f a committee deals with the complaint,</w:t>
      </w:r>
      <w:r w:rsidR="001E5788">
        <w:t xml:space="preserve"> a</w:t>
      </w:r>
      <w:r w:rsidR="00581550" w:rsidRPr="007B0ED1">
        <w:t xml:space="preserve">ny recommendation on a complaint will be ratified and announced at the next meeting of the Council.  Within seven working days of the Council accepting the recommendation of the Complaints Committee, the clerk will put the decision in writing to the complainant. </w:t>
      </w:r>
      <w:r w:rsidR="00AA2528" w:rsidRPr="007B0ED1">
        <w:br/>
      </w:r>
    </w:p>
    <w:p w14:paraId="3360B097" w14:textId="77777777" w:rsidR="004C56E5" w:rsidRDefault="004C56E5" w:rsidP="00D60222">
      <w:pPr>
        <w:autoSpaceDE w:val="0"/>
        <w:autoSpaceDN w:val="0"/>
        <w:adjustRightInd w:val="0"/>
        <w:spacing w:after="0" w:line="240" w:lineRule="auto"/>
        <w:rPr>
          <w:sz w:val="32"/>
          <w:szCs w:val="32"/>
        </w:rPr>
      </w:pPr>
    </w:p>
    <w:p w14:paraId="1F635B90" w14:textId="77777777" w:rsidR="00444D64" w:rsidRDefault="00444D64" w:rsidP="00D60222">
      <w:pPr>
        <w:autoSpaceDE w:val="0"/>
        <w:autoSpaceDN w:val="0"/>
        <w:adjustRightInd w:val="0"/>
        <w:spacing w:after="0" w:line="240" w:lineRule="auto"/>
        <w:rPr>
          <w:sz w:val="32"/>
          <w:szCs w:val="32"/>
        </w:rPr>
      </w:pPr>
    </w:p>
    <w:p w14:paraId="41BC5A76" w14:textId="77777777" w:rsidR="00444D64" w:rsidRDefault="00444D64" w:rsidP="00D60222">
      <w:pPr>
        <w:autoSpaceDE w:val="0"/>
        <w:autoSpaceDN w:val="0"/>
        <w:adjustRightInd w:val="0"/>
        <w:spacing w:after="0" w:line="240" w:lineRule="auto"/>
        <w:rPr>
          <w:sz w:val="32"/>
          <w:szCs w:val="32"/>
        </w:rPr>
      </w:pPr>
    </w:p>
    <w:p w14:paraId="71E72EB7" w14:textId="77777777" w:rsidR="004C56E5" w:rsidRDefault="004C56E5" w:rsidP="007757CB">
      <w:pPr>
        <w:autoSpaceDE w:val="0"/>
        <w:autoSpaceDN w:val="0"/>
        <w:adjustRightInd w:val="0"/>
        <w:spacing w:after="0" w:line="240" w:lineRule="auto"/>
        <w:ind w:left="360"/>
        <w:rPr>
          <w:b/>
          <w:u w:val="single"/>
        </w:rPr>
      </w:pPr>
      <w:r w:rsidRPr="004C56E5">
        <w:rPr>
          <w:b/>
          <w:u w:val="single"/>
        </w:rPr>
        <w:t>Contacts</w:t>
      </w:r>
    </w:p>
    <w:p w14:paraId="4CF8181E" w14:textId="77777777" w:rsidR="00D60222" w:rsidRDefault="00D60222" w:rsidP="007757CB">
      <w:pPr>
        <w:autoSpaceDE w:val="0"/>
        <w:autoSpaceDN w:val="0"/>
        <w:adjustRightInd w:val="0"/>
        <w:spacing w:after="0" w:line="240" w:lineRule="auto"/>
        <w:ind w:left="360"/>
        <w:rPr>
          <w:b/>
          <w:u w:val="single"/>
        </w:rPr>
      </w:pPr>
    </w:p>
    <w:tbl>
      <w:tblPr>
        <w:tblStyle w:val="TableGrid"/>
        <w:tblW w:w="910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3507"/>
        <w:gridCol w:w="1224"/>
        <w:gridCol w:w="3070"/>
      </w:tblGrid>
      <w:tr w:rsidR="00D60222" w14:paraId="076D69F3" w14:textId="77777777" w:rsidTr="00444D64">
        <w:tc>
          <w:tcPr>
            <w:tcW w:w="4854" w:type="dxa"/>
            <w:gridSpan w:val="2"/>
          </w:tcPr>
          <w:p w14:paraId="64C217A1" w14:textId="77777777" w:rsidR="00D60222" w:rsidRDefault="00D60222" w:rsidP="007757CB">
            <w:pPr>
              <w:autoSpaceDE w:val="0"/>
              <w:autoSpaceDN w:val="0"/>
              <w:adjustRightInd w:val="0"/>
              <w:rPr>
                <w:b/>
                <w:u w:val="single"/>
              </w:rPr>
            </w:pPr>
            <w:r w:rsidRPr="004C56E5">
              <w:rPr>
                <w:b/>
              </w:rPr>
              <w:t>The Clerk of Grassington Parish Council:</w:t>
            </w:r>
          </w:p>
          <w:p w14:paraId="05116870" w14:textId="7B622E69" w:rsidR="00D60222" w:rsidRDefault="007918C0" w:rsidP="007918C0">
            <w:pPr>
              <w:autoSpaceDE w:val="0"/>
              <w:autoSpaceDN w:val="0"/>
              <w:adjustRightInd w:val="0"/>
              <w:rPr>
                <w:b/>
                <w:u w:val="single"/>
              </w:rPr>
            </w:pPr>
            <w:r>
              <w:t xml:space="preserve">                          </w:t>
            </w:r>
            <w:r w:rsidR="00274024">
              <w:t>Louise Close</w:t>
            </w:r>
          </w:p>
        </w:tc>
        <w:tc>
          <w:tcPr>
            <w:tcW w:w="4250" w:type="dxa"/>
            <w:gridSpan w:val="2"/>
          </w:tcPr>
          <w:p w14:paraId="07E04837" w14:textId="77777777" w:rsidR="00D60222" w:rsidRDefault="00D60222" w:rsidP="007757CB">
            <w:pPr>
              <w:autoSpaceDE w:val="0"/>
              <w:autoSpaceDN w:val="0"/>
              <w:adjustRightInd w:val="0"/>
              <w:rPr>
                <w:b/>
              </w:rPr>
            </w:pPr>
            <w:r w:rsidRPr="00D60222">
              <w:rPr>
                <w:b/>
              </w:rPr>
              <w:t>The Chairman of Grassington Parish Council</w:t>
            </w:r>
            <w:r w:rsidR="007918C0">
              <w:rPr>
                <w:b/>
              </w:rPr>
              <w:t>:</w:t>
            </w:r>
          </w:p>
          <w:p w14:paraId="423F09F2" w14:textId="48916428" w:rsidR="007918C0" w:rsidRPr="007918C0" w:rsidRDefault="007918C0" w:rsidP="007757CB">
            <w:pPr>
              <w:autoSpaceDE w:val="0"/>
              <w:autoSpaceDN w:val="0"/>
              <w:adjustRightInd w:val="0"/>
            </w:pPr>
            <w:r>
              <w:t xml:space="preserve">                       </w:t>
            </w:r>
            <w:r w:rsidRPr="007918C0">
              <w:t>M</w:t>
            </w:r>
            <w:r w:rsidR="00274024">
              <w:t>r R Charlton</w:t>
            </w:r>
          </w:p>
        </w:tc>
      </w:tr>
      <w:tr w:rsidR="00D60222" w14:paraId="58AD34B3" w14:textId="77777777" w:rsidTr="00444D64">
        <w:tc>
          <w:tcPr>
            <w:tcW w:w="1308" w:type="dxa"/>
          </w:tcPr>
          <w:p w14:paraId="0B864B60" w14:textId="77777777" w:rsidR="00D60222" w:rsidRDefault="00D60222" w:rsidP="007757CB">
            <w:pPr>
              <w:autoSpaceDE w:val="0"/>
              <w:autoSpaceDN w:val="0"/>
              <w:adjustRightInd w:val="0"/>
              <w:rPr>
                <w:b/>
                <w:u w:val="single"/>
              </w:rPr>
            </w:pPr>
            <w:r>
              <w:t>Address:</w:t>
            </w:r>
          </w:p>
        </w:tc>
        <w:tc>
          <w:tcPr>
            <w:tcW w:w="3546" w:type="dxa"/>
          </w:tcPr>
          <w:p w14:paraId="3A0648EA" w14:textId="77777777" w:rsidR="00D60222" w:rsidRDefault="00D60222" w:rsidP="007757CB">
            <w:pPr>
              <w:autoSpaceDE w:val="0"/>
              <w:autoSpaceDN w:val="0"/>
              <w:adjustRightInd w:val="0"/>
              <w:rPr>
                <w:b/>
                <w:u w:val="single"/>
              </w:rPr>
            </w:pPr>
            <w:r>
              <w:t>Council Offices</w:t>
            </w:r>
          </w:p>
        </w:tc>
        <w:tc>
          <w:tcPr>
            <w:tcW w:w="1165" w:type="dxa"/>
          </w:tcPr>
          <w:p w14:paraId="1E2804D6" w14:textId="77777777" w:rsidR="00D60222" w:rsidRPr="00D60222" w:rsidRDefault="00D60222" w:rsidP="007757CB">
            <w:pPr>
              <w:autoSpaceDE w:val="0"/>
              <w:autoSpaceDN w:val="0"/>
              <w:adjustRightInd w:val="0"/>
            </w:pPr>
            <w:r w:rsidRPr="00D60222">
              <w:t>Address</w:t>
            </w:r>
            <w:r w:rsidR="00444D64">
              <w:t>:</w:t>
            </w:r>
          </w:p>
        </w:tc>
        <w:tc>
          <w:tcPr>
            <w:tcW w:w="3085" w:type="dxa"/>
          </w:tcPr>
          <w:p w14:paraId="004E58B1" w14:textId="75CAA35D" w:rsidR="00D60222" w:rsidRPr="007918C0" w:rsidRDefault="001A628B" w:rsidP="007757CB">
            <w:pPr>
              <w:autoSpaceDE w:val="0"/>
              <w:autoSpaceDN w:val="0"/>
              <w:adjustRightInd w:val="0"/>
            </w:pPr>
            <w:r>
              <w:t xml:space="preserve">7 </w:t>
            </w:r>
            <w:proofErr w:type="spellStart"/>
            <w:r>
              <w:t>Garrs</w:t>
            </w:r>
            <w:proofErr w:type="spellEnd"/>
            <w:r>
              <w:t xml:space="preserve"> End Lane</w:t>
            </w:r>
          </w:p>
        </w:tc>
      </w:tr>
      <w:tr w:rsidR="00D60222" w14:paraId="03538685" w14:textId="77777777" w:rsidTr="00444D64">
        <w:tc>
          <w:tcPr>
            <w:tcW w:w="1308" w:type="dxa"/>
          </w:tcPr>
          <w:p w14:paraId="07CB8BED" w14:textId="77777777" w:rsidR="00D60222" w:rsidRDefault="00D60222" w:rsidP="007757CB">
            <w:pPr>
              <w:autoSpaceDE w:val="0"/>
              <w:autoSpaceDN w:val="0"/>
              <w:adjustRightInd w:val="0"/>
              <w:rPr>
                <w:b/>
                <w:u w:val="single"/>
              </w:rPr>
            </w:pPr>
          </w:p>
        </w:tc>
        <w:tc>
          <w:tcPr>
            <w:tcW w:w="3546" w:type="dxa"/>
          </w:tcPr>
          <w:p w14:paraId="26C3BD3E" w14:textId="77777777" w:rsidR="00D60222" w:rsidRDefault="00D60222" w:rsidP="007757CB">
            <w:pPr>
              <w:autoSpaceDE w:val="0"/>
              <w:autoSpaceDN w:val="0"/>
              <w:adjustRightInd w:val="0"/>
              <w:rPr>
                <w:b/>
                <w:u w:val="single"/>
              </w:rPr>
            </w:pPr>
            <w:r>
              <w:t>Grassington</w:t>
            </w:r>
          </w:p>
        </w:tc>
        <w:tc>
          <w:tcPr>
            <w:tcW w:w="1165" w:type="dxa"/>
          </w:tcPr>
          <w:p w14:paraId="3E3FCB91" w14:textId="77777777" w:rsidR="00D60222" w:rsidRDefault="00D60222" w:rsidP="007757CB">
            <w:pPr>
              <w:autoSpaceDE w:val="0"/>
              <w:autoSpaceDN w:val="0"/>
              <w:adjustRightInd w:val="0"/>
              <w:rPr>
                <w:b/>
                <w:u w:val="single"/>
              </w:rPr>
            </w:pPr>
          </w:p>
        </w:tc>
        <w:tc>
          <w:tcPr>
            <w:tcW w:w="3085" w:type="dxa"/>
          </w:tcPr>
          <w:p w14:paraId="30713D90" w14:textId="47B2C6B0" w:rsidR="00D60222" w:rsidRPr="007918C0" w:rsidRDefault="001A628B" w:rsidP="007757CB">
            <w:pPr>
              <w:autoSpaceDE w:val="0"/>
              <w:autoSpaceDN w:val="0"/>
              <w:adjustRightInd w:val="0"/>
            </w:pPr>
            <w:r>
              <w:t>Grassington</w:t>
            </w:r>
          </w:p>
        </w:tc>
      </w:tr>
      <w:tr w:rsidR="00D60222" w14:paraId="6E047F50" w14:textId="77777777" w:rsidTr="00444D64">
        <w:tc>
          <w:tcPr>
            <w:tcW w:w="1308" w:type="dxa"/>
          </w:tcPr>
          <w:p w14:paraId="365C618D" w14:textId="77777777" w:rsidR="00D60222" w:rsidRDefault="00D60222" w:rsidP="007757CB">
            <w:pPr>
              <w:autoSpaceDE w:val="0"/>
              <w:autoSpaceDN w:val="0"/>
              <w:adjustRightInd w:val="0"/>
              <w:rPr>
                <w:b/>
                <w:u w:val="single"/>
              </w:rPr>
            </w:pPr>
          </w:p>
        </w:tc>
        <w:tc>
          <w:tcPr>
            <w:tcW w:w="3546" w:type="dxa"/>
          </w:tcPr>
          <w:p w14:paraId="111731C6" w14:textId="77777777" w:rsidR="00D60222" w:rsidRDefault="00D60222" w:rsidP="007757CB">
            <w:pPr>
              <w:autoSpaceDE w:val="0"/>
              <w:autoSpaceDN w:val="0"/>
              <w:adjustRightInd w:val="0"/>
              <w:rPr>
                <w:b/>
                <w:u w:val="single"/>
              </w:rPr>
            </w:pPr>
            <w:r>
              <w:t>Skipton</w:t>
            </w:r>
          </w:p>
        </w:tc>
        <w:tc>
          <w:tcPr>
            <w:tcW w:w="1165" w:type="dxa"/>
          </w:tcPr>
          <w:p w14:paraId="41DD315A" w14:textId="77777777" w:rsidR="00D60222" w:rsidRDefault="00D60222" w:rsidP="007757CB">
            <w:pPr>
              <w:autoSpaceDE w:val="0"/>
              <w:autoSpaceDN w:val="0"/>
              <w:adjustRightInd w:val="0"/>
              <w:rPr>
                <w:b/>
                <w:u w:val="single"/>
              </w:rPr>
            </w:pPr>
          </w:p>
        </w:tc>
        <w:tc>
          <w:tcPr>
            <w:tcW w:w="3085" w:type="dxa"/>
          </w:tcPr>
          <w:p w14:paraId="5DBB1AEB" w14:textId="607B965A" w:rsidR="00D60222" w:rsidRPr="007918C0" w:rsidRDefault="001A628B" w:rsidP="007757CB">
            <w:pPr>
              <w:autoSpaceDE w:val="0"/>
              <w:autoSpaceDN w:val="0"/>
              <w:adjustRightInd w:val="0"/>
            </w:pPr>
            <w:r>
              <w:t>Skipton</w:t>
            </w:r>
          </w:p>
        </w:tc>
      </w:tr>
      <w:tr w:rsidR="00D60222" w14:paraId="3E6C1F45" w14:textId="77777777" w:rsidTr="00444D64">
        <w:tc>
          <w:tcPr>
            <w:tcW w:w="1308" w:type="dxa"/>
          </w:tcPr>
          <w:p w14:paraId="3D950704" w14:textId="77777777" w:rsidR="00D60222" w:rsidRDefault="00D60222" w:rsidP="007757CB">
            <w:pPr>
              <w:autoSpaceDE w:val="0"/>
              <w:autoSpaceDN w:val="0"/>
              <w:adjustRightInd w:val="0"/>
              <w:rPr>
                <w:b/>
                <w:u w:val="single"/>
              </w:rPr>
            </w:pPr>
          </w:p>
        </w:tc>
        <w:tc>
          <w:tcPr>
            <w:tcW w:w="3546" w:type="dxa"/>
          </w:tcPr>
          <w:p w14:paraId="193AEE1C" w14:textId="77777777" w:rsidR="00D60222" w:rsidRDefault="00D60222" w:rsidP="007757CB">
            <w:pPr>
              <w:autoSpaceDE w:val="0"/>
              <w:autoSpaceDN w:val="0"/>
              <w:adjustRightInd w:val="0"/>
              <w:rPr>
                <w:b/>
                <w:u w:val="single"/>
              </w:rPr>
            </w:pPr>
            <w:r>
              <w:t>North Yorkshire</w:t>
            </w:r>
          </w:p>
        </w:tc>
        <w:tc>
          <w:tcPr>
            <w:tcW w:w="1165" w:type="dxa"/>
          </w:tcPr>
          <w:p w14:paraId="04CD70DB" w14:textId="77777777" w:rsidR="00D60222" w:rsidRDefault="00D60222" w:rsidP="007757CB">
            <w:pPr>
              <w:autoSpaceDE w:val="0"/>
              <w:autoSpaceDN w:val="0"/>
              <w:adjustRightInd w:val="0"/>
              <w:rPr>
                <w:b/>
                <w:u w:val="single"/>
              </w:rPr>
            </w:pPr>
          </w:p>
        </w:tc>
        <w:tc>
          <w:tcPr>
            <w:tcW w:w="3085" w:type="dxa"/>
          </w:tcPr>
          <w:p w14:paraId="586F3C60" w14:textId="13AE4059" w:rsidR="00D60222" w:rsidRPr="007918C0" w:rsidRDefault="001A628B" w:rsidP="007757CB">
            <w:pPr>
              <w:autoSpaceDE w:val="0"/>
              <w:autoSpaceDN w:val="0"/>
              <w:adjustRightInd w:val="0"/>
            </w:pPr>
            <w:r>
              <w:t>North Yorkshire</w:t>
            </w:r>
          </w:p>
        </w:tc>
      </w:tr>
      <w:tr w:rsidR="00D60222" w14:paraId="01651544" w14:textId="77777777" w:rsidTr="00444D64">
        <w:tc>
          <w:tcPr>
            <w:tcW w:w="1308" w:type="dxa"/>
          </w:tcPr>
          <w:p w14:paraId="54F85F39" w14:textId="77777777" w:rsidR="00D60222" w:rsidRDefault="00D60222" w:rsidP="007757CB">
            <w:pPr>
              <w:autoSpaceDE w:val="0"/>
              <w:autoSpaceDN w:val="0"/>
              <w:adjustRightInd w:val="0"/>
              <w:rPr>
                <w:b/>
                <w:u w:val="single"/>
              </w:rPr>
            </w:pPr>
          </w:p>
        </w:tc>
        <w:tc>
          <w:tcPr>
            <w:tcW w:w="3546" w:type="dxa"/>
          </w:tcPr>
          <w:p w14:paraId="576A00A5" w14:textId="77777777" w:rsidR="00D60222" w:rsidRDefault="00D60222" w:rsidP="007757CB">
            <w:pPr>
              <w:autoSpaceDE w:val="0"/>
              <w:autoSpaceDN w:val="0"/>
              <w:adjustRightInd w:val="0"/>
              <w:rPr>
                <w:b/>
                <w:u w:val="single"/>
              </w:rPr>
            </w:pPr>
            <w:r>
              <w:t>BD23 5LS</w:t>
            </w:r>
          </w:p>
        </w:tc>
        <w:tc>
          <w:tcPr>
            <w:tcW w:w="1165" w:type="dxa"/>
          </w:tcPr>
          <w:p w14:paraId="18A7AC36" w14:textId="77777777" w:rsidR="00D60222" w:rsidRDefault="00D60222" w:rsidP="007757CB">
            <w:pPr>
              <w:autoSpaceDE w:val="0"/>
              <w:autoSpaceDN w:val="0"/>
              <w:adjustRightInd w:val="0"/>
              <w:rPr>
                <w:b/>
                <w:u w:val="single"/>
              </w:rPr>
            </w:pPr>
          </w:p>
        </w:tc>
        <w:tc>
          <w:tcPr>
            <w:tcW w:w="3085" w:type="dxa"/>
          </w:tcPr>
          <w:p w14:paraId="7386472A" w14:textId="0378111B" w:rsidR="00D60222" w:rsidRPr="007918C0" w:rsidRDefault="001A628B" w:rsidP="007757CB">
            <w:pPr>
              <w:autoSpaceDE w:val="0"/>
              <w:autoSpaceDN w:val="0"/>
              <w:adjustRightInd w:val="0"/>
            </w:pPr>
            <w:r>
              <w:t>BD23 5BB</w:t>
            </w:r>
          </w:p>
        </w:tc>
      </w:tr>
      <w:tr w:rsidR="00D60222" w14:paraId="3E1AFF44" w14:textId="77777777" w:rsidTr="00444D64">
        <w:tc>
          <w:tcPr>
            <w:tcW w:w="1308" w:type="dxa"/>
          </w:tcPr>
          <w:p w14:paraId="1DED80B0" w14:textId="77777777" w:rsidR="00D60222" w:rsidRPr="00444D64" w:rsidRDefault="00444D64" w:rsidP="00444D64">
            <w:pPr>
              <w:autoSpaceDE w:val="0"/>
              <w:autoSpaceDN w:val="0"/>
              <w:adjustRightInd w:val="0"/>
              <w:jc w:val="both"/>
            </w:pPr>
            <w:r>
              <w:t xml:space="preserve">Telephone: </w:t>
            </w:r>
          </w:p>
        </w:tc>
        <w:tc>
          <w:tcPr>
            <w:tcW w:w="3546" w:type="dxa"/>
          </w:tcPr>
          <w:p w14:paraId="3B6E8F25" w14:textId="3746F457" w:rsidR="00D60222" w:rsidRDefault="008A6C10" w:rsidP="007757CB">
            <w:pPr>
              <w:autoSpaceDE w:val="0"/>
              <w:autoSpaceDN w:val="0"/>
              <w:adjustRightInd w:val="0"/>
              <w:rPr>
                <w:b/>
                <w:u w:val="single"/>
              </w:rPr>
            </w:pPr>
            <w:r>
              <w:rPr>
                <w:b/>
                <w:u w:val="single"/>
              </w:rPr>
              <w:t>07900 928113</w:t>
            </w:r>
          </w:p>
        </w:tc>
        <w:tc>
          <w:tcPr>
            <w:tcW w:w="1165" w:type="dxa"/>
          </w:tcPr>
          <w:p w14:paraId="1B764E0E" w14:textId="77777777" w:rsidR="00D60222" w:rsidRDefault="00444D64" w:rsidP="007757CB">
            <w:pPr>
              <w:autoSpaceDE w:val="0"/>
              <w:autoSpaceDN w:val="0"/>
              <w:adjustRightInd w:val="0"/>
              <w:rPr>
                <w:b/>
                <w:u w:val="single"/>
              </w:rPr>
            </w:pPr>
            <w:r>
              <w:t>Telephone:</w:t>
            </w:r>
          </w:p>
        </w:tc>
        <w:tc>
          <w:tcPr>
            <w:tcW w:w="3085" w:type="dxa"/>
          </w:tcPr>
          <w:p w14:paraId="249D3585" w14:textId="23919798" w:rsidR="00D60222" w:rsidRDefault="008A6C10" w:rsidP="007757CB">
            <w:pPr>
              <w:autoSpaceDE w:val="0"/>
              <w:autoSpaceDN w:val="0"/>
              <w:adjustRightInd w:val="0"/>
              <w:rPr>
                <w:b/>
                <w:u w:val="single"/>
              </w:rPr>
            </w:pPr>
            <w:r>
              <w:rPr>
                <w:b/>
                <w:u w:val="single"/>
              </w:rPr>
              <w:t>07912 651355</w:t>
            </w:r>
          </w:p>
        </w:tc>
      </w:tr>
      <w:tr w:rsidR="00D60222" w14:paraId="43924F63" w14:textId="77777777" w:rsidTr="00444D64">
        <w:tc>
          <w:tcPr>
            <w:tcW w:w="1308" w:type="dxa"/>
          </w:tcPr>
          <w:p w14:paraId="2CBFA647" w14:textId="77777777" w:rsidR="00D60222" w:rsidRDefault="00D60222" w:rsidP="007757CB">
            <w:pPr>
              <w:autoSpaceDE w:val="0"/>
              <w:autoSpaceDN w:val="0"/>
              <w:adjustRightInd w:val="0"/>
              <w:rPr>
                <w:b/>
                <w:u w:val="single"/>
              </w:rPr>
            </w:pPr>
            <w:r>
              <w:t>E-mail</w:t>
            </w:r>
            <w:r w:rsidR="00444D64">
              <w:t>:</w:t>
            </w:r>
          </w:p>
        </w:tc>
        <w:tc>
          <w:tcPr>
            <w:tcW w:w="3546" w:type="dxa"/>
          </w:tcPr>
          <w:p w14:paraId="4F5AABB6" w14:textId="5B1E6484" w:rsidR="00D60222" w:rsidRDefault="00655EFA" w:rsidP="007757CB">
            <w:pPr>
              <w:autoSpaceDE w:val="0"/>
              <w:autoSpaceDN w:val="0"/>
              <w:adjustRightInd w:val="0"/>
              <w:rPr>
                <w:b/>
                <w:u w:val="single"/>
              </w:rPr>
            </w:pPr>
            <w:hyperlink r:id="rId8" w:history="1">
              <w:r w:rsidR="001A628B" w:rsidRPr="00767E61">
                <w:rPr>
                  <w:rStyle w:val="Hyperlink"/>
                  <w:b/>
                </w:rPr>
                <w:t>grassingtonclerk@gmail.com</w:t>
              </w:r>
            </w:hyperlink>
          </w:p>
        </w:tc>
        <w:tc>
          <w:tcPr>
            <w:tcW w:w="1165" w:type="dxa"/>
          </w:tcPr>
          <w:p w14:paraId="647A4E9D" w14:textId="77777777" w:rsidR="00D60222" w:rsidRDefault="00444D64" w:rsidP="007757CB">
            <w:pPr>
              <w:autoSpaceDE w:val="0"/>
              <w:autoSpaceDN w:val="0"/>
              <w:adjustRightInd w:val="0"/>
              <w:rPr>
                <w:b/>
                <w:u w:val="single"/>
              </w:rPr>
            </w:pPr>
            <w:r>
              <w:t>E-mail:</w:t>
            </w:r>
          </w:p>
        </w:tc>
        <w:tc>
          <w:tcPr>
            <w:tcW w:w="3085" w:type="dxa"/>
          </w:tcPr>
          <w:p w14:paraId="4326D3A6" w14:textId="78484E57" w:rsidR="00D60222" w:rsidRDefault="00655EFA" w:rsidP="007757CB">
            <w:pPr>
              <w:autoSpaceDE w:val="0"/>
              <w:autoSpaceDN w:val="0"/>
              <w:adjustRightInd w:val="0"/>
              <w:rPr>
                <w:b/>
                <w:u w:val="single"/>
              </w:rPr>
            </w:pPr>
            <w:hyperlink r:id="rId9" w:history="1">
              <w:r w:rsidR="008A6C10" w:rsidRPr="00767E61">
                <w:rPr>
                  <w:rStyle w:val="Hyperlink"/>
                  <w:b/>
                </w:rPr>
                <w:t>Charlton59@btinternet.com</w:t>
              </w:r>
            </w:hyperlink>
          </w:p>
        </w:tc>
      </w:tr>
    </w:tbl>
    <w:p w14:paraId="5EFC58C3" w14:textId="77777777" w:rsidR="004C56E5" w:rsidRDefault="004C56E5" w:rsidP="007757CB">
      <w:pPr>
        <w:autoSpaceDE w:val="0"/>
        <w:autoSpaceDN w:val="0"/>
        <w:adjustRightInd w:val="0"/>
        <w:spacing w:after="0" w:line="240" w:lineRule="auto"/>
        <w:ind w:left="360"/>
      </w:pPr>
      <w:r>
        <w:tab/>
      </w:r>
      <w:r>
        <w:tab/>
      </w:r>
      <w:r>
        <w:tab/>
      </w:r>
    </w:p>
    <w:sectPr w:rsidR="004C56E5" w:rsidSect="001A628B">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20DC" w14:textId="77777777" w:rsidR="00655EFA" w:rsidRDefault="00655EFA" w:rsidP="003D0C2C">
      <w:pPr>
        <w:spacing w:after="0" w:line="240" w:lineRule="auto"/>
      </w:pPr>
      <w:r>
        <w:separator/>
      </w:r>
    </w:p>
  </w:endnote>
  <w:endnote w:type="continuationSeparator" w:id="0">
    <w:p w14:paraId="4659FA7C" w14:textId="77777777" w:rsidR="00655EFA" w:rsidRDefault="00655EFA" w:rsidP="003D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6628" w14:textId="02B49E99" w:rsidR="003D0C2C" w:rsidRDefault="003D0C2C" w:rsidP="007B0ED1">
    <w:pPr>
      <w:pStyle w:val="Footer"/>
    </w:pPr>
    <w:r>
      <w:t>Grassington Parish Council: C</w:t>
    </w:r>
    <w:r w:rsidR="007B0ED1">
      <w:t>omplaints Procedure</w:t>
    </w:r>
    <w:r w:rsidR="001A628B">
      <w:tab/>
    </w:r>
    <w:r w:rsidR="001A628B">
      <w:tab/>
    </w:r>
    <w:r>
      <w:t xml:space="preserve">                                </w:t>
    </w:r>
    <w:r w:rsidRPr="003D0C2C">
      <w:t xml:space="preserve"> </w:t>
    </w:r>
    <w:r>
      <w:t xml:space="preserve">Page </w:t>
    </w:r>
    <w:r>
      <w:rPr>
        <w:b/>
        <w:bCs/>
      </w:rPr>
      <w:fldChar w:fldCharType="begin"/>
    </w:r>
    <w:r>
      <w:rPr>
        <w:b/>
        <w:bCs/>
      </w:rPr>
      <w:instrText xml:space="preserve"> PAGE </w:instrText>
    </w:r>
    <w:r>
      <w:rPr>
        <w:b/>
        <w:bCs/>
      </w:rPr>
      <w:fldChar w:fldCharType="separate"/>
    </w:r>
    <w:r w:rsidR="0028104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81048">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5DAB" w14:textId="77777777" w:rsidR="00655EFA" w:rsidRDefault="00655EFA" w:rsidP="003D0C2C">
      <w:pPr>
        <w:spacing w:after="0" w:line="240" w:lineRule="auto"/>
      </w:pPr>
      <w:r>
        <w:separator/>
      </w:r>
    </w:p>
  </w:footnote>
  <w:footnote w:type="continuationSeparator" w:id="0">
    <w:p w14:paraId="61A03313" w14:textId="77777777" w:rsidR="00655EFA" w:rsidRDefault="00655EFA" w:rsidP="003D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F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373CC5"/>
    <w:multiLevelType w:val="multilevel"/>
    <w:tmpl w:val="80C47790"/>
    <w:lvl w:ilvl="0">
      <w:start w:val="1"/>
      <w:numFmt w:val="decimal"/>
      <w:lvlText w:val="%1"/>
      <w:lvlJc w:val="left"/>
      <w:pPr>
        <w:ind w:left="405" w:hanging="405"/>
      </w:pPr>
      <w:rPr>
        <w:rFonts w:hint="default"/>
        <w:u w:val="none"/>
      </w:rPr>
    </w:lvl>
    <w:lvl w:ilvl="1">
      <w:start w:val="1"/>
      <w:numFmt w:val="decimal"/>
      <w:lvlText w:val="%1.%2"/>
      <w:lvlJc w:val="left"/>
      <w:pPr>
        <w:ind w:left="720" w:hanging="720"/>
      </w:pPr>
      <w:rPr>
        <w:rFonts w:hint="default"/>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3" w15:restartNumberingAfterBreak="0">
    <w:nsid w:val="19737C53"/>
    <w:multiLevelType w:val="multilevel"/>
    <w:tmpl w:val="164CB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D4B2CA2"/>
    <w:multiLevelType w:val="hybridMultilevel"/>
    <w:tmpl w:val="1F84883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44A25097"/>
    <w:multiLevelType w:val="hybridMultilevel"/>
    <w:tmpl w:val="E35A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025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7CB"/>
    <w:rsid w:val="00035036"/>
    <w:rsid w:val="001045CB"/>
    <w:rsid w:val="00127006"/>
    <w:rsid w:val="001A628B"/>
    <w:rsid w:val="001D5FEC"/>
    <w:rsid w:val="001E5788"/>
    <w:rsid w:val="0026049E"/>
    <w:rsid w:val="00274024"/>
    <w:rsid w:val="00281048"/>
    <w:rsid w:val="003D0C2C"/>
    <w:rsid w:val="00435B05"/>
    <w:rsid w:val="00444D64"/>
    <w:rsid w:val="00460E18"/>
    <w:rsid w:val="004C56E5"/>
    <w:rsid w:val="00581550"/>
    <w:rsid w:val="005F0583"/>
    <w:rsid w:val="00647193"/>
    <w:rsid w:val="00655EFA"/>
    <w:rsid w:val="006B4944"/>
    <w:rsid w:val="006D5458"/>
    <w:rsid w:val="006F7CC4"/>
    <w:rsid w:val="0073794D"/>
    <w:rsid w:val="007757CB"/>
    <w:rsid w:val="007918C0"/>
    <w:rsid w:val="00797FE2"/>
    <w:rsid w:val="007B0ED1"/>
    <w:rsid w:val="008A6C10"/>
    <w:rsid w:val="009017A0"/>
    <w:rsid w:val="0091248C"/>
    <w:rsid w:val="009518D4"/>
    <w:rsid w:val="009B6BDD"/>
    <w:rsid w:val="00A940A7"/>
    <w:rsid w:val="00AA2528"/>
    <w:rsid w:val="00D5784C"/>
    <w:rsid w:val="00D60222"/>
    <w:rsid w:val="00DE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6FC6E"/>
  <w15:docId w15:val="{C3D34686-DF3F-484E-BC46-4E12D19D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link w:val="Head1Char"/>
    <w:rsid w:val="007757CB"/>
    <w:pPr>
      <w:widowControl w:val="0"/>
      <w:numPr>
        <w:numId w:val="1"/>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7757CB"/>
    <w:rPr>
      <w:rFonts w:ascii="Arial" w:eastAsia="Times New Roman" w:hAnsi="Arial" w:cs="Arial"/>
      <w:b/>
      <w:color w:val="000000"/>
      <w:sz w:val="40"/>
      <w:szCs w:val="40"/>
      <w:lang w:bidi="en-US"/>
    </w:rPr>
  </w:style>
  <w:style w:type="paragraph" w:styleId="BalloonText">
    <w:name w:val="Balloon Text"/>
    <w:basedOn w:val="Normal"/>
    <w:link w:val="BalloonTextChar"/>
    <w:uiPriority w:val="99"/>
    <w:semiHidden/>
    <w:unhideWhenUsed/>
    <w:rsid w:val="0077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CB"/>
    <w:rPr>
      <w:rFonts w:ascii="Tahoma" w:hAnsi="Tahoma" w:cs="Tahoma"/>
      <w:sz w:val="16"/>
      <w:szCs w:val="16"/>
    </w:rPr>
  </w:style>
  <w:style w:type="paragraph" w:styleId="ListParagraph">
    <w:name w:val="List Paragraph"/>
    <w:basedOn w:val="Normal"/>
    <w:uiPriority w:val="34"/>
    <w:qFormat/>
    <w:rsid w:val="007757CB"/>
    <w:pPr>
      <w:ind w:left="720"/>
      <w:contextualSpacing/>
    </w:pPr>
  </w:style>
  <w:style w:type="table" w:styleId="TableGrid">
    <w:name w:val="Table Grid"/>
    <w:basedOn w:val="TableNormal"/>
    <w:uiPriority w:val="59"/>
    <w:rsid w:val="00AA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C2C"/>
  </w:style>
  <w:style w:type="paragraph" w:styleId="Footer">
    <w:name w:val="footer"/>
    <w:basedOn w:val="Normal"/>
    <w:link w:val="FooterChar"/>
    <w:uiPriority w:val="99"/>
    <w:unhideWhenUsed/>
    <w:rsid w:val="003D0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C2C"/>
  </w:style>
  <w:style w:type="character" w:styleId="Hyperlink">
    <w:name w:val="Hyperlink"/>
    <w:basedOn w:val="DefaultParagraphFont"/>
    <w:uiPriority w:val="99"/>
    <w:unhideWhenUsed/>
    <w:rsid w:val="001E5788"/>
    <w:rPr>
      <w:color w:val="0000FF" w:themeColor="hyperlink"/>
      <w:u w:val="single"/>
    </w:rPr>
  </w:style>
  <w:style w:type="character" w:styleId="UnresolvedMention">
    <w:name w:val="Unresolved Mention"/>
    <w:basedOn w:val="DefaultParagraphFont"/>
    <w:uiPriority w:val="99"/>
    <w:semiHidden/>
    <w:unhideWhenUsed/>
    <w:rsid w:val="001A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ssingtonclerk@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ton59@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Clark</dc:creator>
  <cp:lastModifiedBy>Ilkley Parish Council</cp:lastModifiedBy>
  <cp:revision>20</cp:revision>
  <cp:lastPrinted>2012-12-10T12:43:00Z</cp:lastPrinted>
  <dcterms:created xsi:type="dcterms:W3CDTF">2012-11-01T16:42:00Z</dcterms:created>
  <dcterms:modified xsi:type="dcterms:W3CDTF">2019-06-04T12:10:00Z</dcterms:modified>
</cp:coreProperties>
</file>